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709"/>
        <w:gridCol w:w="1559"/>
        <w:gridCol w:w="992"/>
        <w:gridCol w:w="2410"/>
        <w:gridCol w:w="1134"/>
        <w:gridCol w:w="992"/>
        <w:gridCol w:w="1134"/>
        <w:gridCol w:w="1560"/>
        <w:gridCol w:w="1559"/>
      </w:tblGrid>
      <w:tr w:rsidR="00EF1BEA" w:rsidRPr="00EF1BEA" w:rsidTr="00214F2A">
        <w:tc>
          <w:tcPr>
            <w:tcW w:w="1809" w:type="dxa"/>
            <w:vMerge w:val="restart"/>
            <w:textDirection w:val="btLr"/>
          </w:tcPr>
          <w:p w:rsidR="00EF1BEA" w:rsidRPr="00584F4E" w:rsidRDefault="002B3C43" w:rsidP="00D01F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F1BEA" w:rsidRPr="00584F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 (специальности)</w:t>
            </w:r>
            <w:proofErr w:type="gramStart"/>
            <w:r w:rsidR="00EF1BEA" w:rsidRPr="00584F4E">
              <w:rPr>
                <w:rFonts w:ascii="Times New Roman" w:hAnsi="Times New Roman" w:cs="Times New Roman"/>
                <w:b/>
                <w:sz w:val="24"/>
                <w:szCs w:val="24"/>
              </w:rPr>
              <w:t>,д</w:t>
            </w:r>
            <w:proofErr w:type="gramEnd"/>
            <w:r w:rsidR="00EF1BEA" w:rsidRPr="00584F4E">
              <w:rPr>
                <w:rFonts w:ascii="Times New Roman" w:hAnsi="Times New Roman" w:cs="Times New Roman"/>
                <w:b/>
                <w:sz w:val="24"/>
                <w:szCs w:val="24"/>
              </w:rPr>
              <w:t>олжности</w:t>
            </w:r>
          </w:p>
        </w:tc>
        <w:tc>
          <w:tcPr>
            <w:tcW w:w="709" w:type="dxa"/>
            <w:vMerge w:val="restart"/>
            <w:textDirection w:val="btLr"/>
          </w:tcPr>
          <w:p w:rsidR="00EF1BEA" w:rsidRPr="00584F4E" w:rsidRDefault="00EF1BEA" w:rsidP="00D01F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4E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709" w:type="dxa"/>
            <w:vMerge w:val="restart"/>
            <w:textDirection w:val="btLr"/>
          </w:tcPr>
          <w:p w:rsidR="00EF1BEA" w:rsidRPr="00584F4E" w:rsidRDefault="00EF1BEA" w:rsidP="00D01F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4E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1559" w:type="dxa"/>
          </w:tcPr>
          <w:p w:rsidR="00EF1BEA" w:rsidRPr="00584F4E" w:rsidRDefault="00EF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4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992" w:type="dxa"/>
            <w:vMerge w:val="restart"/>
            <w:textDirection w:val="btLr"/>
          </w:tcPr>
          <w:p w:rsidR="00EF1BEA" w:rsidRPr="00584F4E" w:rsidRDefault="00EF1BEA" w:rsidP="00D01F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4E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(доход)</w:t>
            </w:r>
          </w:p>
        </w:tc>
        <w:tc>
          <w:tcPr>
            <w:tcW w:w="4536" w:type="dxa"/>
            <w:gridSpan w:val="3"/>
          </w:tcPr>
          <w:p w:rsidR="00EF1BEA" w:rsidRPr="00584F4E" w:rsidRDefault="00EF1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Режим работы</w:t>
            </w:r>
          </w:p>
        </w:tc>
        <w:tc>
          <w:tcPr>
            <w:tcW w:w="1134" w:type="dxa"/>
            <w:vMerge w:val="restart"/>
          </w:tcPr>
          <w:p w:rsidR="00EF1BEA" w:rsidRPr="00584F4E" w:rsidRDefault="00EF1BEA" w:rsidP="00051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47D">
              <w:rPr>
                <w:rFonts w:ascii="Times New Roman" w:hAnsi="Times New Roman" w:cs="Times New Roman"/>
                <w:b/>
                <w:szCs w:val="24"/>
              </w:rPr>
              <w:t>Профессионально-квалификационные требования, образование, дополнительные  навыки, опыт работы</w:t>
            </w:r>
          </w:p>
        </w:tc>
        <w:tc>
          <w:tcPr>
            <w:tcW w:w="1560" w:type="dxa"/>
            <w:vMerge w:val="restart"/>
            <w:textDirection w:val="btLr"/>
          </w:tcPr>
          <w:p w:rsidR="00EF1BEA" w:rsidRPr="00584F4E" w:rsidRDefault="00EF1BEA" w:rsidP="00D01F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4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пожелания к кандидатуре  работника</w:t>
            </w:r>
          </w:p>
        </w:tc>
        <w:tc>
          <w:tcPr>
            <w:tcW w:w="1559" w:type="dxa"/>
            <w:vMerge w:val="restart"/>
            <w:textDirection w:val="btLr"/>
          </w:tcPr>
          <w:p w:rsidR="00EF1BEA" w:rsidRPr="00584F4E" w:rsidRDefault="00EF1BEA" w:rsidP="00EF1BE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4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дополнительных социальных гарантий работнику</w:t>
            </w:r>
          </w:p>
        </w:tc>
      </w:tr>
      <w:tr w:rsidR="00EF1BEA" w:rsidRPr="00EF1BEA" w:rsidTr="00214F2A">
        <w:trPr>
          <w:cantSplit/>
          <w:trHeight w:val="1134"/>
        </w:trPr>
        <w:tc>
          <w:tcPr>
            <w:tcW w:w="1809" w:type="dxa"/>
            <w:vMerge/>
            <w:textDirection w:val="btLr"/>
          </w:tcPr>
          <w:p w:rsidR="00EF1BEA" w:rsidRPr="00584F4E" w:rsidRDefault="00EF1BEA" w:rsidP="00D01F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F1BEA" w:rsidRPr="00584F4E" w:rsidRDefault="00EF1BEA" w:rsidP="00D01F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F1BEA" w:rsidRPr="00584F4E" w:rsidRDefault="00EF1BEA" w:rsidP="00D01F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EF1BEA" w:rsidRPr="00584F4E" w:rsidRDefault="00EF1BEA" w:rsidP="00D01F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4F4E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</w:t>
            </w:r>
            <w:proofErr w:type="gramEnd"/>
            <w:r w:rsidRPr="00584F4E">
              <w:rPr>
                <w:rFonts w:ascii="Times New Roman" w:hAnsi="Times New Roman" w:cs="Times New Roman"/>
                <w:b/>
                <w:sz w:val="24"/>
                <w:szCs w:val="24"/>
              </w:rPr>
              <w:t>, временная, по совместительству, сезонная, надомная</w:t>
            </w:r>
          </w:p>
        </w:tc>
        <w:tc>
          <w:tcPr>
            <w:tcW w:w="992" w:type="dxa"/>
            <w:vMerge/>
            <w:textDirection w:val="btLr"/>
          </w:tcPr>
          <w:p w:rsidR="00EF1BEA" w:rsidRPr="00584F4E" w:rsidRDefault="00EF1BEA" w:rsidP="00D01F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extDirection w:val="btLr"/>
          </w:tcPr>
          <w:p w:rsidR="00EF1BEA" w:rsidRPr="00584F4E" w:rsidRDefault="00EF1BEA" w:rsidP="00D01F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4E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сокращённая продолжительность рабочего времени, сменная работа, вахтовым методом</w:t>
            </w:r>
          </w:p>
          <w:p w:rsidR="00EF1BEA" w:rsidRPr="00584F4E" w:rsidRDefault="00EF1BEA" w:rsidP="00D01F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BEA" w:rsidRPr="00584F4E" w:rsidRDefault="00EF1BEA" w:rsidP="00D01F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BEA" w:rsidRPr="00584F4E" w:rsidRDefault="00EF1BEA" w:rsidP="00D01F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BEA" w:rsidRPr="00584F4E" w:rsidRDefault="00EF1BEA" w:rsidP="00D01F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F1BEA" w:rsidRPr="00584F4E" w:rsidRDefault="00EF1BEA" w:rsidP="00AB649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4E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дня</w:t>
            </w:r>
          </w:p>
        </w:tc>
        <w:tc>
          <w:tcPr>
            <w:tcW w:w="992" w:type="dxa"/>
            <w:textDirection w:val="btLr"/>
          </w:tcPr>
          <w:p w:rsidR="00EF1BEA" w:rsidRPr="00584F4E" w:rsidRDefault="00EF1BEA" w:rsidP="00D01FC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F4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работы</w:t>
            </w:r>
          </w:p>
        </w:tc>
        <w:tc>
          <w:tcPr>
            <w:tcW w:w="1134" w:type="dxa"/>
            <w:vMerge/>
          </w:tcPr>
          <w:p w:rsidR="00EF1BEA" w:rsidRPr="00EF1BEA" w:rsidRDefault="00EF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extDirection w:val="btLr"/>
          </w:tcPr>
          <w:p w:rsidR="00EF1BEA" w:rsidRPr="00EF1BEA" w:rsidRDefault="00EF1BEA" w:rsidP="00D01F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1BEA" w:rsidRPr="00EF1BEA" w:rsidRDefault="00EF1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EA" w:rsidRPr="00EF1BEA" w:rsidTr="00214F2A">
        <w:tc>
          <w:tcPr>
            <w:tcW w:w="1809" w:type="dxa"/>
          </w:tcPr>
          <w:p w:rsidR="00A83AF2" w:rsidRPr="00214F2A" w:rsidRDefault="00A83AF2" w:rsidP="0058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3AF2" w:rsidRPr="00214F2A" w:rsidRDefault="00A83AF2" w:rsidP="0058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83AF2" w:rsidRPr="00214F2A" w:rsidRDefault="00A83AF2" w:rsidP="0058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83AF2" w:rsidRPr="00214F2A" w:rsidRDefault="00A83AF2" w:rsidP="0058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83AF2" w:rsidRPr="00214F2A" w:rsidRDefault="00A83AF2" w:rsidP="0058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3AF2" w:rsidRPr="00214F2A" w:rsidRDefault="00A83AF2" w:rsidP="0058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3AF2" w:rsidRPr="00214F2A" w:rsidRDefault="00A83AF2" w:rsidP="0058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83AF2" w:rsidRPr="00214F2A" w:rsidRDefault="00A83AF2" w:rsidP="0058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83AF2" w:rsidRPr="00214F2A" w:rsidRDefault="00A83AF2" w:rsidP="0058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83AF2" w:rsidRPr="00214F2A" w:rsidRDefault="00A83AF2" w:rsidP="0058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83AF2" w:rsidRPr="00214F2A" w:rsidRDefault="00A83AF2" w:rsidP="00584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F1BEA" w:rsidRPr="00EF1BEA" w:rsidTr="00214F2A">
        <w:tc>
          <w:tcPr>
            <w:tcW w:w="1809" w:type="dxa"/>
          </w:tcPr>
          <w:p w:rsidR="00A83AF2" w:rsidRPr="00EF1BEA" w:rsidRDefault="00A8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709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992" w:type="dxa"/>
          </w:tcPr>
          <w:p w:rsidR="00A83AF2" w:rsidRPr="00EF1BEA" w:rsidRDefault="002B3C43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12420</w:t>
            </w:r>
          </w:p>
        </w:tc>
        <w:tc>
          <w:tcPr>
            <w:tcW w:w="2410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134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992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134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1BEA" w:rsidRPr="00EF1BEA" w:rsidTr="00214F2A">
        <w:tc>
          <w:tcPr>
            <w:tcW w:w="1809" w:type="dxa"/>
          </w:tcPr>
          <w:p w:rsidR="00A83AF2" w:rsidRPr="00EF1BEA" w:rsidRDefault="00A8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09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992" w:type="dxa"/>
          </w:tcPr>
          <w:p w:rsidR="00A83AF2" w:rsidRPr="00EF1BEA" w:rsidRDefault="002B3C43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134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992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134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3AF2" w:rsidRPr="00EF1BEA" w:rsidRDefault="00A83AF2" w:rsidP="0058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1BEA" w:rsidRPr="00EF1BEA" w:rsidRDefault="00EF1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F1BEA" w:rsidRDefault="00EF1BEA" w:rsidP="00584F4E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BEA">
        <w:rPr>
          <w:rFonts w:ascii="Times New Roman" w:hAnsi="Times New Roman" w:cs="Times New Roman"/>
          <w:sz w:val="24"/>
          <w:szCs w:val="24"/>
        </w:rPr>
        <w:t>«</w:t>
      </w:r>
      <w:r w:rsidRPr="00584F4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F1B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F4E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4F4E">
        <w:rPr>
          <w:rFonts w:ascii="Times New Roman" w:hAnsi="Times New Roman" w:cs="Times New Roman"/>
          <w:sz w:val="24"/>
          <w:szCs w:val="24"/>
          <w:u w:val="single"/>
        </w:rPr>
        <w:t>2020г.</w:t>
      </w:r>
      <w:r>
        <w:rPr>
          <w:rFonts w:ascii="Times New Roman" w:hAnsi="Times New Roman" w:cs="Times New Roman"/>
          <w:sz w:val="24"/>
          <w:szCs w:val="24"/>
        </w:rPr>
        <w:tab/>
        <w:t>Работодатель</w:t>
      </w:r>
      <w:r w:rsidRPr="00584F4E">
        <w:rPr>
          <w:rFonts w:ascii="Times New Roman" w:hAnsi="Times New Roman" w:cs="Times New Roman"/>
          <w:sz w:val="24"/>
          <w:szCs w:val="24"/>
        </w:rPr>
        <w:t xml:space="preserve">:         </w:t>
      </w:r>
      <w:r w:rsidRPr="00584F4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584F4E" w:rsidRPr="00584F4E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584F4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84F4E" w:rsidRPr="00584F4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84F4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84F4E">
        <w:rPr>
          <w:rFonts w:ascii="Times New Roman" w:hAnsi="Times New Roman" w:cs="Times New Roman"/>
          <w:sz w:val="24"/>
          <w:szCs w:val="24"/>
          <w:u w:val="single"/>
        </w:rPr>
        <w:t>Солтаханов</w:t>
      </w:r>
      <w:proofErr w:type="spellEnd"/>
      <w:r w:rsidRPr="00584F4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 w:rsidRPr="00584F4E">
        <w:rPr>
          <w:rFonts w:ascii="Times New Roman" w:hAnsi="Times New Roman" w:cs="Times New Roman"/>
          <w:sz w:val="24"/>
          <w:szCs w:val="24"/>
          <w:u w:val="single"/>
        </w:rPr>
        <w:t>Бувайсар</w:t>
      </w:r>
      <w:proofErr w:type="spellEnd"/>
      <w:r w:rsidRPr="00584F4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 w:rsidR="00584F4E" w:rsidRPr="00584F4E">
        <w:rPr>
          <w:rFonts w:ascii="Times New Roman" w:hAnsi="Times New Roman" w:cs="Times New Roman"/>
          <w:sz w:val="24"/>
          <w:szCs w:val="24"/>
          <w:u w:val="single"/>
        </w:rPr>
        <w:t>Мусшайхович</w:t>
      </w:r>
      <w:proofErr w:type="spellEnd"/>
      <w:r w:rsidRPr="00584F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1BEA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584F4E" w:rsidRDefault="00EF1BEA" w:rsidP="00584F4E">
      <w:pPr>
        <w:tabs>
          <w:tab w:val="left" w:pos="3105"/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(его представитель)</w:t>
      </w:r>
      <w:r>
        <w:rPr>
          <w:rFonts w:ascii="Times New Roman" w:hAnsi="Times New Roman" w:cs="Times New Roman"/>
          <w:sz w:val="24"/>
          <w:szCs w:val="24"/>
        </w:rPr>
        <w:tab/>
      </w:r>
      <w:r w:rsidR="00584F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подпись       </w:t>
      </w:r>
      <w:r w:rsidR="00584F4E">
        <w:rPr>
          <w:rFonts w:ascii="Times New Roman" w:hAnsi="Times New Roman" w:cs="Times New Roman"/>
          <w:sz w:val="24"/>
          <w:szCs w:val="24"/>
        </w:rPr>
        <w:t xml:space="preserve">            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мя,отчество</w:t>
      </w:r>
      <w:proofErr w:type="spellEnd"/>
      <w:r w:rsidR="00584F4E">
        <w:rPr>
          <w:rFonts w:ascii="Times New Roman" w:hAnsi="Times New Roman" w:cs="Times New Roman"/>
          <w:sz w:val="24"/>
          <w:szCs w:val="24"/>
        </w:rPr>
        <w:t>)</w:t>
      </w:r>
    </w:p>
    <w:p w:rsidR="00584F4E" w:rsidRDefault="00584F4E" w:rsidP="00584F4E">
      <w:pPr>
        <w:tabs>
          <w:tab w:val="left" w:pos="3105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7F54" w:rsidRPr="00584F4E" w:rsidRDefault="00584F4E" w:rsidP="00584F4E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М.П.</w:t>
      </w:r>
    </w:p>
    <w:sectPr w:rsidR="00407F54" w:rsidRPr="00584F4E" w:rsidSect="00A83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84"/>
    <w:rsid w:val="00030D65"/>
    <w:rsid w:val="00214F2A"/>
    <w:rsid w:val="002B3C43"/>
    <w:rsid w:val="00301115"/>
    <w:rsid w:val="00407F54"/>
    <w:rsid w:val="004E647D"/>
    <w:rsid w:val="00584F4E"/>
    <w:rsid w:val="00A83AF2"/>
    <w:rsid w:val="00AB6497"/>
    <w:rsid w:val="00C41A84"/>
    <w:rsid w:val="00C47263"/>
    <w:rsid w:val="00D01FC7"/>
    <w:rsid w:val="00E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2020-08-10T12:36:00Z</cp:lastPrinted>
  <dcterms:created xsi:type="dcterms:W3CDTF">2020-08-10T08:32:00Z</dcterms:created>
  <dcterms:modified xsi:type="dcterms:W3CDTF">2020-08-10T12:36:00Z</dcterms:modified>
</cp:coreProperties>
</file>