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51B" w:rsidRDefault="00AD251B" w:rsidP="00677163">
      <w:pPr>
        <w:spacing w:after="0" w:line="240" w:lineRule="auto"/>
        <w:jc w:val="both"/>
        <w:outlineLvl w:val="0"/>
        <w:rPr>
          <w:rFonts w:ascii="Myriad Pro" w:eastAsia="Times New Roman" w:hAnsi="Myriad Pro" w:cs="Times New Roman"/>
          <w:color w:val="000000" w:themeColor="text1"/>
          <w:kern w:val="36"/>
          <w:sz w:val="27"/>
          <w:szCs w:val="27"/>
          <w:lang w:eastAsia="ru-RU"/>
        </w:rPr>
      </w:pPr>
    </w:p>
    <w:p w:rsidR="00AD251B" w:rsidRDefault="00AD251B" w:rsidP="00677163">
      <w:pPr>
        <w:spacing w:after="0" w:line="240" w:lineRule="auto"/>
        <w:jc w:val="both"/>
        <w:outlineLvl w:val="0"/>
        <w:rPr>
          <w:rFonts w:ascii="Myriad Pro" w:eastAsia="Times New Roman" w:hAnsi="Myriad Pro" w:cs="Times New Roman"/>
          <w:color w:val="000000" w:themeColor="text1"/>
          <w:kern w:val="36"/>
          <w:sz w:val="27"/>
          <w:szCs w:val="27"/>
          <w:lang w:eastAsia="ru-RU"/>
        </w:rPr>
      </w:pPr>
      <w:r>
        <w:rPr>
          <w:rFonts w:ascii="Myriad Pro" w:eastAsia="Times New Roman" w:hAnsi="Myriad Pro" w:cs="Times New Roman"/>
          <w:color w:val="000000" w:themeColor="text1"/>
          <w:kern w:val="36"/>
          <w:sz w:val="27"/>
          <w:szCs w:val="27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45.25pt">
            <v:imagedata r:id="rId4" o:title="3032620"/>
          </v:shape>
        </w:pict>
      </w:r>
    </w:p>
    <w:p w:rsidR="00677163" w:rsidRPr="00677163" w:rsidRDefault="00677163" w:rsidP="00677163">
      <w:pPr>
        <w:spacing w:after="0" w:line="240" w:lineRule="auto"/>
        <w:jc w:val="both"/>
        <w:outlineLvl w:val="0"/>
        <w:rPr>
          <w:rFonts w:ascii="Myriad Pro" w:eastAsia="Times New Roman" w:hAnsi="Myriad Pro" w:cs="Times New Roman"/>
          <w:color w:val="000000" w:themeColor="text1"/>
          <w:kern w:val="36"/>
          <w:sz w:val="27"/>
          <w:szCs w:val="27"/>
          <w:lang w:eastAsia="ru-RU"/>
        </w:rPr>
      </w:pPr>
      <w:r w:rsidRPr="00677163">
        <w:rPr>
          <w:rFonts w:ascii="Myriad Pro" w:eastAsia="Times New Roman" w:hAnsi="Myriad Pro" w:cs="Times New Roman"/>
          <w:color w:val="000000" w:themeColor="text1"/>
          <w:kern w:val="36"/>
          <w:sz w:val="27"/>
          <w:szCs w:val="27"/>
          <w:lang w:eastAsia="ru-RU"/>
        </w:rPr>
        <w:t>По инициативе прокурора судом вынесено частное определение по гражданскому делу</w:t>
      </w:r>
    </w:p>
    <w:p w:rsidR="00677163" w:rsidRDefault="00677163" w:rsidP="00677163">
      <w:pPr>
        <w:spacing w:after="75" w:line="240" w:lineRule="auto"/>
        <w:jc w:val="both"/>
        <w:rPr>
          <w:rFonts w:ascii="Myriad Pro" w:eastAsia="Times New Roman" w:hAnsi="Myriad Pro" w:cs="Times New Roman"/>
          <w:color w:val="9F9F9F"/>
          <w:sz w:val="18"/>
          <w:szCs w:val="18"/>
          <w:lang w:eastAsia="ru-RU"/>
        </w:rPr>
      </w:pPr>
    </w:p>
    <w:p w:rsidR="00677163" w:rsidRPr="00677163" w:rsidRDefault="00677163" w:rsidP="00677163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677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омощником прокурора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Наурского</w:t>
      </w:r>
      <w:r w:rsidRPr="00677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Асхабом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Докаловым</w:t>
      </w:r>
      <w:r w:rsidRPr="00677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принято участие в рассмотрении судом гражданского дела по заявлению </w:t>
      </w:r>
      <w:r w:rsidR="002B1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677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 признании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ее доч</w:t>
      </w:r>
      <w:r w:rsidR="00F76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ери</w:t>
      </w:r>
      <w:r w:rsidRPr="00677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недееспособн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Pr="00677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77163" w:rsidRPr="00677163" w:rsidRDefault="00677163" w:rsidP="00677163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7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677163" w:rsidRPr="00677163" w:rsidRDefault="00677163" w:rsidP="00677163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7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установлено в судебном заседании, дочь заявителя с детства страдает психическим расстройством, что подтвердилось заключением экспертизы и другими доказательствами.</w:t>
      </w:r>
    </w:p>
    <w:p w:rsidR="00677163" w:rsidRPr="00677163" w:rsidRDefault="00677163" w:rsidP="00677163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7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677163" w:rsidRPr="00677163" w:rsidRDefault="00677163" w:rsidP="00677163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7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Указанное послужило основанием для признания ее недееспособной и установления над ней опеки.</w:t>
      </w:r>
    </w:p>
    <w:p w:rsidR="00677163" w:rsidRPr="00677163" w:rsidRDefault="00677163" w:rsidP="00677163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7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677163" w:rsidRPr="00677163" w:rsidRDefault="00677163" w:rsidP="00677163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7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 тем органом опеки и попечительства вопреки требованиям закона полномочия по выявлению и учету граждан, нуждающихся в установлении опеки, а также обращению в суд с заявлением в защиту интересов недееспособных не были реализованы.</w:t>
      </w:r>
    </w:p>
    <w:p w:rsidR="00677163" w:rsidRPr="00677163" w:rsidRDefault="00677163" w:rsidP="00677163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7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677163" w:rsidRPr="00677163" w:rsidRDefault="00677163" w:rsidP="0067716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71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этим основаниям суд по ходатайству прокурора вынес в адрес главы администрации района частное определение, в котором указал на допущенные органом опеки и попечительства нарушения закона.</w:t>
      </w:r>
    </w:p>
    <w:p w:rsidR="00126B23" w:rsidRPr="00083968" w:rsidRDefault="00126B23" w:rsidP="0008396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126B23" w:rsidRPr="00083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728"/>
    <w:rsid w:val="00083968"/>
    <w:rsid w:val="00126B23"/>
    <w:rsid w:val="00174979"/>
    <w:rsid w:val="00265F28"/>
    <w:rsid w:val="002B1CC5"/>
    <w:rsid w:val="005B4C84"/>
    <w:rsid w:val="00677163"/>
    <w:rsid w:val="007E4125"/>
    <w:rsid w:val="00AD251B"/>
    <w:rsid w:val="00EA0728"/>
    <w:rsid w:val="00F7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B111D-9283-4CC2-BAFA-92D29EB36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7E41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4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41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90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50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7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80567">
              <w:marLeft w:val="0"/>
              <w:marRight w:val="0"/>
              <w:marTop w:val="300"/>
              <w:marBottom w:val="150"/>
              <w:divBdr>
                <w:top w:val="dotted" w:sz="6" w:space="6" w:color="DDDDDD"/>
                <w:left w:val="none" w:sz="0" w:space="0" w:color="auto"/>
                <w:bottom w:val="dotted" w:sz="6" w:space="6" w:color="DDDDDD"/>
                <w:right w:val="none" w:sz="0" w:space="0" w:color="auto"/>
              </w:divBdr>
            </w:div>
          </w:divsChild>
        </w:div>
      </w:divsChild>
    </w:div>
    <w:div w:id="1113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05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68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80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95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4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82529">
              <w:marLeft w:val="0"/>
              <w:marRight w:val="0"/>
              <w:marTop w:val="300"/>
              <w:marBottom w:val="150"/>
              <w:divBdr>
                <w:top w:val="dotted" w:sz="6" w:space="6" w:color="DDDDDD"/>
                <w:left w:val="none" w:sz="0" w:space="0" w:color="auto"/>
                <w:bottom w:val="dotted" w:sz="6" w:space="6" w:color="DDDDDD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2019-02-07T13:14:00Z</cp:lastPrinted>
  <dcterms:created xsi:type="dcterms:W3CDTF">2018-03-14T06:37:00Z</dcterms:created>
  <dcterms:modified xsi:type="dcterms:W3CDTF">2019-02-21T17:53:00Z</dcterms:modified>
</cp:coreProperties>
</file>