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E2E54" w14:textId="77777777" w:rsidR="00C72D28" w:rsidRPr="00607216" w:rsidRDefault="00C72D28" w:rsidP="00C72D28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607216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52F474AC" w14:textId="59960293" w:rsidR="005C42E2" w:rsidRDefault="005C42E2" w:rsidP="00C72D28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AF463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ИЩЕРСКАЯ</w:t>
      </w:r>
      <w:r w:rsidR="000A76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6281BA2F" w14:textId="2664B303" w:rsidR="00B92101" w:rsidRPr="006C0DB4" w:rsidRDefault="005C42E2" w:rsidP="006C0DB4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2A7F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МБОУ «</w:t>
      </w:r>
      <w:proofErr w:type="spellStart"/>
      <w:r w:rsidR="00114DC0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Ищерская</w:t>
      </w:r>
      <w:proofErr w:type="spellEnd"/>
      <w:r w:rsidR="002A7F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СОШ»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40FCC813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C944709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1F75FEB6" w14:textId="77777777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D8259F">
        <w:rPr>
          <w:rFonts w:ascii="Times New Roman" w:hAnsi="Times New Roman" w:cs="Times New Roman"/>
          <w:sz w:val="28"/>
        </w:rPr>
        <w:t>основного</w:t>
      </w:r>
      <w:r>
        <w:rPr>
          <w:rFonts w:ascii="Times New Roman" w:hAnsi="Times New Roman" w:cs="Times New Roman"/>
          <w:sz w:val="28"/>
        </w:rPr>
        <w:t xml:space="preserve"> общего образования </w:t>
      </w:r>
    </w:p>
    <w:p w14:paraId="0CB948D0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B2B0BFC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КАЛЕНДАРНЫЙ УЧЕБНЫЙ ГРАФИК</w:t>
      </w:r>
    </w:p>
    <w:p w14:paraId="0D3694A0" w14:textId="77777777" w:rsidR="002E10B1" w:rsidRPr="00BB2D57" w:rsidRDefault="002E10B1" w:rsidP="002E10B1">
      <w:pPr>
        <w:pStyle w:val="2"/>
        <w:numPr>
          <w:ilvl w:val="1"/>
          <w:numId w:val="3"/>
        </w:numPr>
        <w:spacing w:line="276" w:lineRule="auto"/>
        <w:ind w:left="85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33230113"/>
      <w:r w:rsidRPr="00BB2D57">
        <w:rPr>
          <w:rFonts w:ascii="Times New Roman" w:hAnsi="Times New Roman" w:cs="Times New Roman"/>
          <w:b/>
          <w:color w:val="auto"/>
          <w:sz w:val="24"/>
          <w:szCs w:val="24"/>
        </w:rPr>
        <w:t>Календарный учебный график</w:t>
      </w:r>
      <w:bookmarkEnd w:id="0"/>
    </w:p>
    <w:p w14:paraId="01F073ED" w14:textId="77777777" w:rsidR="002E10B1" w:rsidRPr="00BB2D57" w:rsidRDefault="002E10B1" w:rsidP="002E10B1">
      <w:pPr>
        <w:ind w:firstLine="709"/>
        <w:rPr>
          <w:sz w:val="24"/>
          <w:szCs w:val="24"/>
        </w:rPr>
      </w:pPr>
    </w:p>
    <w:p w14:paraId="009C0E9D" w14:textId="77777777" w:rsidR="002E10B1" w:rsidRPr="00BB2D57" w:rsidRDefault="002E10B1" w:rsidP="002E10B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b/>
          <w:sz w:val="24"/>
          <w:szCs w:val="24"/>
        </w:rPr>
        <w:t>Федеральный календарный учебный график (далее – ФКУГ)</w:t>
      </w:r>
      <w:r w:rsidRPr="00BB2D57">
        <w:rPr>
          <w:rFonts w:ascii="Times New Roman" w:hAnsi="Times New Roman" w:cs="Times New Roman"/>
          <w:sz w:val="24"/>
          <w:szCs w:val="24"/>
        </w:rPr>
        <w:t xml:space="preserve"> </w:t>
      </w:r>
      <w:r w:rsidRPr="00BB2D57">
        <w:rPr>
          <w:rFonts w:ascii="Times New Roman" w:hAnsi="Times New Roman" w:cs="Times New Roman"/>
          <w:bCs/>
          <w:sz w:val="24"/>
          <w:szCs w:val="24"/>
        </w:rPr>
        <w:t xml:space="preserve">устанавливает </w:t>
      </w:r>
      <w:r w:rsidRPr="00BB2D57">
        <w:rPr>
          <w:rFonts w:ascii="Times New Roman" w:hAnsi="Times New Roman" w:cs="Times New Roman"/>
          <w:b/>
          <w:sz w:val="24"/>
          <w:szCs w:val="24"/>
        </w:rPr>
        <w:t xml:space="preserve">единые </w:t>
      </w:r>
      <w:r w:rsidRPr="00BB2D57">
        <w:rPr>
          <w:rFonts w:ascii="Times New Roman" w:hAnsi="Times New Roman" w:cs="Times New Roman"/>
          <w:sz w:val="24"/>
          <w:szCs w:val="24"/>
        </w:rPr>
        <w:t>начало и окончание учебного года, продолжительность учебных четвертей и каникул, продолжительность уроков, перемен и распределение образовательной недельной нагрузки на обучающихся, а также в 9 и 11 классах – исходя из единого расписания, проведения государственной итоговой аттестации.</w:t>
      </w:r>
    </w:p>
    <w:p w14:paraId="7DE94366" w14:textId="77777777" w:rsidR="002E10B1" w:rsidRPr="00BB2D57" w:rsidRDefault="002E10B1" w:rsidP="002E10B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календарным учебным графиком, образовательная организация с учётом мнений участников образовательных отношений, региональных и этнокультурных традиций, плановых мероприятий организаций культуры региона составляет </w:t>
      </w:r>
      <w:r w:rsidRPr="00BB2D57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 (далее – КУГ)</w:t>
      </w:r>
      <w:r w:rsidRPr="00BB2D57">
        <w:rPr>
          <w:rFonts w:ascii="Times New Roman" w:hAnsi="Times New Roman" w:cs="Times New Roman"/>
          <w:b/>
          <w:sz w:val="24"/>
          <w:szCs w:val="24"/>
        </w:rPr>
        <w:t>.</w:t>
      </w:r>
      <w:r w:rsidRPr="00BB2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B90E3" w14:textId="77777777" w:rsidR="002E10B1" w:rsidRPr="00BB2D57" w:rsidRDefault="002E10B1" w:rsidP="002E10B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Согласно п.9 ст.2 ФЗ «Об образовании в РФ», </w:t>
      </w:r>
      <w:r w:rsidRPr="00BB2D57">
        <w:rPr>
          <w:rFonts w:ascii="Times New Roman" w:hAnsi="Times New Roman" w:cs="Times New Roman"/>
          <w:bCs/>
          <w:sz w:val="24"/>
          <w:szCs w:val="24"/>
        </w:rPr>
        <w:t>календарный учебный график</w:t>
      </w:r>
      <w:r w:rsidRPr="00BB2D57">
        <w:rPr>
          <w:rFonts w:ascii="Times New Roman" w:hAnsi="Times New Roman" w:cs="Times New Roman"/>
          <w:sz w:val="24"/>
          <w:szCs w:val="24"/>
        </w:rPr>
        <w:t xml:space="preserve"> - это часть основной образовательной программы (ООП), определяющий чередование урочной и внеурочной деятельности и плановых перерывов для отдыха и иных социальных целей (каникул), в том числе периодов и форм промежуточной аттестации, по календарным периодам учебного года.</w:t>
      </w:r>
    </w:p>
    <w:p w14:paraId="348256C4" w14:textId="77777777" w:rsidR="002E10B1" w:rsidRPr="00BB2D57" w:rsidRDefault="002E10B1" w:rsidP="002E10B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При составлении календарного учебного графика образовательная организация может использовать организацию учебного года по триместрам: 5-6 недель учебных периодов чередуются с недельными каникулами.</w:t>
      </w:r>
    </w:p>
    <w:p w14:paraId="07477240" w14:textId="77777777" w:rsidR="002E10B1" w:rsidRPr="00BB2D57" w:rsidRDefault="002E10B1" w:rsidP="002E10B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Календарный учебный график утверждается руководителем образовательной организации приказом об утверждении ООП. В пункт «Календарный учебный график» организационного раздела ООП могут быть внесены корректировки в течение учебного года (решением педагогического совета и приказом директора) с учетом изменений действующего законодательства, федерального или регионального производственного календаря и других вынужденных ограничительных мер. </w:t>
      </w:r>
    </w:p>
    <w:p w14:paraId="5AF6BAF2" w14:textId="77777777" w:rsidR="002E10B1" w:rsidRPr="00BB2D57" w:rsidRDefault="002E10B1" w:rsidP="002E10B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Согласно ФКУГ: </w:t>
      </w:r>
    </w:p>
    <w:p w14:paraId="466EAA82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- 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14:paraId="1E9019D7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 -учебный год в образовательной организации заканчивается 26 мая. Если этот день приходится на выходной день, то в этом случае учебный год заканчивается в предыдущий рабочий день.</w:t>
      </w:r>
    </w:p>
    <w:p w14:paraId="193C1411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14:paraId="30DA842D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Занятия начинаются не ранее 8 часов утра и заканчиваются не позднее 19 часов.</w:t>
      </w:r>
    </w:p>
    <w:p w14:paraId="4A0D8E6F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деятельность осуществляется по учебным четвертям: </w:t>
      </w:r>
    </w:p>
    <w:p w14:paraId="051E1B3C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I четверть – 8 учебных недель; </w:t>
      </w:r>
    </w:p>
    <w:p w14:paraId="6F077747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II четверть – 8 учебных недель; </w:t>
      </w:r>
    </w:p>
    <w:p w14:paraId="0C77DEA0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III четверть – 11 учебных недель (10 учебных недель для 1 класса), </w:t>
      </w:r>
    </w:p>
    <w:p w14:paraId="6DA44F1A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IV четверть – 7 учебных недель.</w:t>
      </w:r>
    </w:p>
    <w:p w14:paraId="537B9460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Продолжительность учебного года: при получении основного общего образования – 34 недели.</w:t>
      </w:r>
    </w:p>
    <w:p w14:paraId="46F8117F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Количество уроков в день не может быть больше: для 5,6 классов – 6, для 7,8,9 классов -7.</w:t>
      </w:r>
    </w:p>
    <w:p w14:paraId="35C4212F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Продолжительность урока не более 45 минут.</w:t>
      </w:r>
    </w:p>
    <w:p w14:paraId="4039DF11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F6499" w14:textId="77777777" w:rsidR="002E10B1" w:rsidRPr="00BB2D57" w:rsidRDefault="002E10B1" w:rsidP="002E10B1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D57">
        <w:rPr>
          <w:rFonts w:ascii="Times New Roman" w:hAnsi="Times New Roman" w:cs="Times New Roman"/>
          <w:b/>
          <w:sz w:val="24"/>
          <w:szCs w:val="24"/>
        </w:rPr>
        <w:t>Инструкция по разработке КУГ:</w:t>
      </w:r>
    </w:p>
    <w:p w14:paraId="4032F7C1" w14:textId="77777777" w:rsidR="002E10B1" w:rsidRPr="00BB2D57" w:rsidRDefault="002E10B1" w:rsidP="002E10B1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Определяем сроки начала учебного года.</w:t>
      </w:r>
    </w:p>
    <w:p w14:paraId="7E578D76" w14:textId="77777777" w:rsidR="002E10B1" w:rsidRPr="00BB2D57" w:rsidRDefault="002E10B1" w:rsidP="002E10B1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Определяем продолжительность учебной недели в учебном году: 5-дневная или 6-дневная учебная неделя.</w:t>
      </w:r>
    </w:p>
    <w:p w14:paraId="7FDAECB6" w14:textId="77777777" w:rsidR="002E10B1" w:rsidRPr="00BB2D57" w:rsidRDefault="002E10B1" w:rsidP="002E10B1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Определяем продолжительность учебного года.</w:t>
      </w:r>
    </w:p>
    <w:p w14:paraId="0CB80445" w14:textId="77777777" w:rsidR="002E10B1" w:rsidRPr="00BB2D57" w:rsidRDefault="002E10B1" w:rsidP="002E10B1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Анализируем производственные календари на предстоящий год.</w:t>
      </w:r>
    </w:p>
    <w:p w14:paraId="0A88922D" w14:textId="77777777" w:rsidR="002E10B1" w:rsidRPr="00BB2D57" w:rsidRDefault="002E10B1" w:rsidP="002E10B1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Считаем каждый учебный день учебного года по дням недели.</w:t>
      </w:r>
    </w:p>
    <w:p w14:paraId="345C8A49" w14:textId="77777777" w:rsidR="002E10B1" w:rsidRPr="00BB2D57" w:rsidRDefault="002E10B1" w:rsidP="002E10B1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Считаем продолжительность каникул (в календарных днях).</w:t>
      </w:r>
    </w:p>
    <w:p w14:paraId="5D31E65D" w14:textId="77777777" w:rsidR="002E10B1" w:rsidRPr="00BB2D57" w:rsidRDefault="002E10B1" w:rsidP="002E10B1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Определяем сроки проведения промежуточной аттестации по всем предметам учебного плана (в соответствии с разработанным положением).</w:t>
      </w:r>
    </w:p>
    <w:p w14:paraId="5E5F6170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2D57">
        <w:rPr>
          <w:rFonts w:ascii="Times New Roman" w:hAnsi="Times New Roman" w:cs="Times New Roman"/>
          <w:b/>
          <w:sz w:val="24"/>
          <w:szCs w:val="24"/>
        </w:rPr>
        <w:t xml:space="preserve">Согласно производственным календарям на 2024г. и 2025 г. </w:t>
      </w:r>
    </w:p>
    <w:p w14:paraId="0C29F5DC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2D57">
        <w:rPr>
          <w:rFonts w:ascii="Times New Roman" w:hAnsi="Times New Roman" w:cs="Times New Roman"/>
          <w:b/>
          <w:sz w:val="24"/>
          <w:szCs w:val="24"/>
        </w:rPr>
        <w:t>Нерабочие праздничные дни федерального уровня:</w:t>
      </w:r>
    </w:p>
    <w:p w14:paraId="40C9A92D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Статьей 112 Трудового кодекса Российской Федерации установлены следующие нерабочие праздничные дни в Российской Федерации: </w:t>
      </w:r>
    </w:p>
    <w:p w14:paraId="136BFC4A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1, 2, 3, 4, 5, 6 и 8 января 2025 года – Новогодние каникулы; </w:t>
      </w:r>
    </w:p>
    <w:p w14:paraId="30BA6DAA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7 января 2025 года – Рождество Христово; </w:t>
      </w:r>
    </w:p>
    <w:p w14:paraId="7B0DD0DF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23 февраля 2025 года – День защитника Отечества; </w:t>
      </w:r>
    </w:p>
    <w:p w14:paraId="5C12EB1A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8 марта 2025 года – Международный женский день; </w:t>
      </w:r>
    </w:p>
    <w:p w14:paraId="5CD23A75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1 мая 2025 года – Праздник Весны и Труда; </w:t>
      </w:r>
    </w:p>
    <w:p w14:paraId="08197792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9 мая 2025 года – День Победы; </w:t>
      </w:r>
    </w:p>
    <w:p w14:paraId="540CC014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4 ноября 2025 года – День народного единства.</w:t>
      </w:r>
    </w:p>
    <w:p w14:paraId="0831A745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2D57">
        <w:rPr>
          <w:rFonts w:ascii="Times New Roman" w:hAnsi="Times New Roman" w:cs="Times New Roman"/>
          <w:b/>
          <w:sz w:val="24"/>
          <w:szCs w:val="24"/>
        </w:rPr>
        <w:t>Перенос выходных дней:</w:t>
      </w:r>
    </w:p>
    <w:p w14:paraId="73EABA09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30, 31 декабря 2024 г.</w:t>
      </w:r>
    </w:p>
    <w:p w14:paraId="0EEFDF69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24 февраля 2025 г.;</w:t>
      </w:r>
    </w:p>
    <w:p w14:paraId="235A879A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10 марта 2025г.,</w:t>
      </w:r>
    </w:p>
    <w:p w14:paraId="6310EB38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2 мая 2025 г.</w:t>
      </w:r>
    </w:p>
    <w:p w14:paraId="1B1CC01A" w14:textId="77777777" w:rsidR="002E10B1" w:rsidRPr="00BB2D57" w:rsidRDefault="002E10B1" w:rsidP="002E10B1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D57">
        <w:rPr>
          <w:rFonts w:ascii="Times New Roman" w:hAnsi="Times New Roman" w:cs="Times New Roman"/>
          <w:b/>
          <w:bCs/>
          <w:iCs/>
          <w:sz w:val="24"/>
          <w:szCs w:val="24"/>
        </w:rPr>
        <w:t>Региональные нерабочие праздничные дни:</w:t>
      </w:r>
    </w:p>
    <w:p w14:paraId="3902697B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23 марта - День Конституции Чеченской Республики (</w:t>
      </w:r>
      <w:r w:rsidRPr="00BB2D57">
        <w:rPr>
          <w:rStyle w:val="ab"/>
          <w:rFonts w:ascii="Times New Roman" w:hAnsi="Times New Roman" w:cs="Times New Roman"/>
          <w:sz w:val="24"/>
          <w:szCs w:val="24"/>
        </w:rPr>
        <w:t>Указ</w:t>
      </w:r>
      <w:r w:rsidRPr="00BB2D57">
        <w:rPr>
          <w:rFonts w:ascii="Times New Roman" w:hAnsi="Times New Roman" w:cs="Times New Roman"/>
          <w:sz w:val="24"/>
          <w:szCs w:val="24"/>
        </w:rPr>
        <w:t> Главы Администрации Чеченской Республики от 24 марта 2003 г. № 34 «О Дне Конституции Чеченской Республики» </w:t>
      </w:r>
      <w:r w:rsidRPr="00BB2D57">
        <w:rPr>
          <w:rStyle w:val="ab"/>
          <w:rFonts w:ascii="Times New Roman" w:hAnsi="Times New Roman" w:cs="Times New Roman"/>
          <w:sz w:val="24"/>
          <w:szCs w:val="24"/>
        </w:rPr>
        <w:t>(ежегодный нерабочий, праздничный день)</w:t>
      </w:r>
      <w:r w:rsidRPr="00BB2D57">
        <w:rPr>
          <w:rFonts w:ascii="Times New Roman" w:hAnsi="Times New Roman" w:cs="Times New Roman"/>
          <w:sz w:val="24"/>
          <w:szCs w:val="24"/>
        </w:rPr>
        <w:t>;</w:t>
      </w:r>
    </w:p>
    <w:p w14:paraId="2C956AD4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16 апреля - День мира в Чеченской Республике </w:t>
      </w:r>
      <w:r w:rsidRPr="00BB2D57">
        <w:rPr>
          <w:rStyle w:val="ab"/>
          <w:rFonts w:ascii="Times New Roman" w:hAnsi="Times New Roman" w:cs="Times New Roman"/>
          <w:sz w:val="24"/>
          <w:szCs w:val="24"/>
        </w:rPr>
        <w:t>Указ</w:t>
      </w:r>
      <w:r w:rsidRPr="00BB2D57">
        <w:rPr>
          <w:rFonts w:ascii="Times New Roman" w:hAnsi="Times New Roman" w:cs="Times New Roman"/>
          <w:sz w:val="24"/>
          <w:szCs w:val="24"/>
        </w:rPr>
        <w:t> Президента Чеченской Республики от 4 мая 2009 г. № 155 «Об объявлении 16 апреля Днем мира в Чеченской Республике» </w:t>
      </w:r>
      <w:r w:rsidRPr="00BB2D57">
        <w:rPr>
          <w:rStyle w:val="ab"/>
          <w:rFonts w:ascii="Times New Roman" w:hAnsi="Times New Roman" w:cs="Times New Roman"/>
          <w:sz w:val="24"/>
          <w:szCs w:val="24"/>
        </w:rPr>
        <w:t>(ежегодный нерабочий, праздничный день)</w:t>
      </w:r>
      <w:r w:rsidRPr="00BB2D57">
        <w:rPr>
          <w:rFonts w:ascii="Times New Roman" w:hAnsi="Times New Roman" w:cs="Times New Roman"/>
          <w:sz w:val="24"/>
          <w:szCs w:val="24"/>
        </w:rPr>
        <w:t>;</w:t>
      </w:r>
    </w:p>
    <w:p w14:paraId="7B300401" w14:textId="77777777" w:rsidR="002E10B1" w:rsidRPr="00BB2D57" w:rsidRDefault="002E10B1" w:rsidP="002E10B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31 марта, 1, 2 апреля 2025 года – Ураза Байрам (</w:t>
      </w:r>
      <w:r w:rsidRPr="00BB2D57">
        <w:rPr>
          <w:rStyle w:val="ab"/>
          <w:rFonts w:ascii="Times New Roman" w:hAnsi="Times New Roman" w:cs="Times New Roman"/>
          <w:sz w:val="24"/>
          <w:szCs w:val="24"/>
        </w:rPr>
        <w:t>Указ</w:t>
      </w:r>
      <w:r w:rsidRPr="00BB2D57">
        <w:rPr>
          <w:rFonts w:ascii="Times New Roman" w:hAnsi="Times New Roman" w:cs="Times New Roman"/>
          <w:sz w:val="24"/>
          <w:szCs w:val="24"/>
        </w:rPr>
        <w:t xml:space="preserve"> Главы ЧР издается ежегодно).</w:t>
      </w:r>
    </w:p>
    <w:p w14:paraId="7C169504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2D57">
        <w:rPr>
          <w:rFonts w:ascii="Times New Roman" w:hAnsi="Times New Roman" w:cs="Times New Roman"/>
          <w:b/>
          <w:sz w:val="24"/>
          <w:szCs w:val="24"/>
        </w:rPr>
        <w:t>Сроки и продолжительности проведения всероссийских проверочных работ</w:t>
      </w:r>
      <w:r w:rsidRPr="00BB2D57">
        <w:rPr>
          <w:rFonts w:ascii="Times New Roman" w:hAnsi="Times New Roman" w:cs="Times New Roman"/>
          <w:sz w:val="24"/>
          <w:szCs w:val="24"/>
        </w:rPr>
        <w:t xml:space="preserve"> утверждены приказом Федеральной службы по надзору в сфере образования и науки от 13 мая 2024 г. № 1008 «Об утверждении состава участников, сроков и продолжительности </w:t>
      </w:r>
      <w:r w:rsidRPr="00BB2D57">
        <w:rPr>
          <w:rFonts w:ascii="Times New Roman" w:hAnsi="Times New Roman" w:cs="Times New Roman"/>
          <w:sz w:val="24"/>
          <w:szCs w:val="24"/>
        </w:rPr>
        <w:lastRenderedPageBreak/>
        <w:t>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</w:t>
      </w:r>
      <w:proofErr w:type="gramEnd"/>
      <w:r w:rsidRPr="00BB2D57">
        <w:rPr>
          <w:rFonts w:ascii="Times New Roman" w:hAnsi="Times New Roman" w:cs="Times New Roman"/>
          <w:sz w:val="24"/>
          <w:szCs w:val="24"/>
        </w:rPr>
        <w:t xml:space="preserve">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году»:</w:t>
      </w:r>
    </w:p>
    <w:p w14:paraId="095FC7FF" w14:textId="77777777" w:rsidR="002E10B1" w:rsidRPr="00BB2D57" w:rsidRDefault="002E10B1" w:rsidP="002E10B1">
      <w:pPr>
        <w:pStyle w:val="a9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–</w:t>
      </w:r>
      <w:r w:rsidRPr="00BB2D57">
        <w:rPr>
          <w:rFonts w:ascii="Times New Roman" w:hAnsi="Times New Roman" w:cs="Times New Roman"/>
          <w:sz w:val="24"/>
          <w:szCs w:val="24"/>
        </w:rPr>
        <w:tab/>
        <w:t>11 апреля – 16 мая 2025 г. (4, 5, 6, 7, 8 классы).</w:t>
      </w:r>
    </w:p>
    <w:p w14:paraId="3A8839C2" w14:textId="77777777" w:rsidR="002E10B1" w:rsidRDefault="002E10B1" w:rsidP="002E10B1">
      <w:pPr>
        <w:pStyle w:val="a9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CA331" w14:textId="77777777" w:rsidR="002E10B1" w:rsidRPr="00BB2D57" w:rsidRDefault="002E10B1" w:rsidP="002E10B1">
      <w:pPr>
        <w:pStyle w:val="a9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b/>
          <w:sz w:val="24"/>
          <w:szCs w:val="24"/>
        </w:rPr>
        <w:t>Примерные сроки</w:t>
      </w:r>
      <w:r w:rsidRPr="00BB2D57">
        <w:rPr>
          <w:rFonts w:ascii="Times New Roman" w:hAnsi="Times New Roman" w:cs="Times New Roman"/>
          <w:sz w:val="24"/>
          <w:szCs w:val="24"/>
        </w:rPr>
        <w:t xml:space="preserve"> </w:t>
      </w:r>
      <w:r w:rsidRPr="00BB2D57">
        <w:rPr>
          <w:rFonts w:ascii="Times New Roman" w:hAnsi="Times New Roman" w:cs="Times New Roman"/>
          <w:b/>
          <w:sz w:val="24"/>
          <w:szCs w:val="24"/>
        </w:rPr>
        <w:t>проведения ГИА</w:t>
      </w:r>
      <w:r w:rsidRPr="00BB2D57">
        <w:rPr>
          <w:rFonts w:ascii="Times New Roman" w:hAnsi="Times New Roman" w:cs="Times New Roman"/>
          <w:sz w:val="24"/>
          <w:szCs w:val="24"/>
        </w:rPr>
        <w:t xml:space="preserve"> в 2025 году (основной период):</w:t>
      </w:r>
    </w:p>
    <w:p w14:paraId="40AD4EDD" w14:textId="77777777" w:rsidR="002E10B1" w:rsidRPr="00BB2D57" w:rsidRDefault="002E10B1" w:rsidP="002E10B1">
      <w:pPr>
        <w:pStyle w:val="a9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>–</w:t>
      </w:r>
      <w:r w:rsidRPr="00BB2D57">
        <w:rPr>
          <w:rFonts w:ascii="Times New Roman" w:hAnsi="Times New Roman" w:cs="Times New Roman"/>
          <w:sz w:val="24"/>
          <w:szCs w:val="24"/>
        </w:rPr>
        <w:tab/>
        <w:t>23 мая – 17 июня – основно</w:t>
      </w:r>
      <w:r>
        <w:rPr>
          <w:rFonts w:ascii="Times New Roman" w:hAnsi="Times New Roman" w:cs="Times New Roman"/>
          <w:sz w:val="24"/>
          <w:szCs w:val="24"/>
        </w:rPr>
        <w:t>й государственный экзамен (ОГЭ).</w:t>
      </w:r>
    </w:p>
    <w:p w14:paraId="53B759BD" w14:textId="77777777" w:rsidR="002E10B1" w:rsidRPr="00BB2D57" w:rsidRDefault="002E10B1" w:rsidP="002E10B1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57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предметам учебного плана без прекращения образовательной деятельности. </w:t>
      </w:r>
    </w:p>
    <w:p w14:paraId="3BFA7F40" w14:textId="77777777" w:rsidR="002E10B1" w:rsidRPr="00BB2D57" w:rsidRDefault="002E10B1" w:rsidP="002E10B1">
      <w:pPr>
        <w:spacing w:line="240" w:lineRule="auto"/>
        <w:ind w:right="-26" w:firstLine="709"/>
        <w:rPr>
          <w:rFonts w:eastAsia="Times New Roman" w:cs="Times New Roman"/>
          <w:b/>
          <w:i/>
          <w:sz w:val="24"/>
          <w:szCs w:val="24"/>
        </w:rPr>
      </w:pPr>
    </w:p>
    <w:p w14:paraId="13F0A10E" w14:textId="77777777" w:rsidR="002E10B1" w:rsidRPr="00BB2D57" w:rsidRDefault="002E10B1" w:rsidP="002E10B1">
      <w:pPr>
        <w:spacing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14:paraId="115F51A8" w14:textId="77777777" w:rsidR="002E10B1" w:rsidRPr="002E10B1" w:rsidRDefault="002E10B1" w:rsidP="002E10B1">
      <w:pPr>
        <w:pStyle w:val="a7"/>
        <w:spacing w:line="240" w:lineRule="auto"/>
        <w:ind w:left="927" w:right="-26" w:firstLine="0"/>
        <w:jc w:val="center"/>
        <w:rPr>
          <w:rFonts w:eastAsia="Times New Roman" w:cs="Times New Roman"/>
          <w:b/>
          <w:sz w:val="24"/>
          <w:szCs w:val="24"/>
        </w:rPr>
      </w:pPr>
      <w:r w:rsidRPr="002E10B1">
        <w:rPr>
          <w:rFonts w:eastAsia="Times New Roman" w:cs="Times New Roman"/>
          <w:b/>
          <w:sz w:val="24"/>
          <w:szCs w:val="24"/>
        </w:rPr>
        <w:t>Продолжительность 2024-2025 учебного года в 5-9 классах</w:t>
      </w:r>
    </w:p>
    <w:p w14:paraId="4DDBA93F" w14:textId="702C4D8A" w:rsidR="002E10B1" w:rsidRPr="002E10B1" w:rsidRDefault="00B92101" w:rsidP="002E10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2E10B1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-202</w:t>
      </w:r>
      <w:r w:rsidR="002E10B1">
        <w:rPr>
          <w:rFonts w:ascii="Times New Roman" w:hAnsi="Times New Roman" w:cs="Times New Roman"/>
          <w:b/>
          <w:sz w:val="28"/>
        </w:rPr>
        <w:t>5</w:t>
      </w:r>
      <w:r w:rsidR="007775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учебный год</w:t>
      </w:r>
      <w:r w:rsidR="002E10B1" w:rsidRPr="002E1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2E10B1" w:rsidRPr="002E10B1" w14:paraId="0BACFC77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EF8AC0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ED6A9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E935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07802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CCCC5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C8BDF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1C2D613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F7275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Каникулы (дней)</w:t>
            </w:r>
          </w:p>
        </w:tc>
      </w:tr>
      <w:tr w:rsidR="002E10B1" w:rsidRPr="002E10B1" w14:paraId="49E30F35" w14:textId="77777777" w:rsidTr="00735C8B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065E1C2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14:paraId="6369C89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14:paraId="6C42632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E10B1" w:rsidRPr="002E10B1" w14:paraId="743468E8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6CB531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3ECC2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2BD71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E7EAD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29379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473F0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949C3D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EACFD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54BE2CA0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A98B8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59E48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1C56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1E9B2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33948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D65CC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CB1442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90B00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5E4E3876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EC2CA6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C51F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4194E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FA146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EE373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8495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DB24FB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A919C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23CB6961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D8F2E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EBD20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41F7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99084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DF6E0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8CBB1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DF326C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23283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4388FD3D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96711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7CC0A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F72C2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555B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972CC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C633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69822C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7B3AB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2D5F0E9C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67D6D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A8D89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A93A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4ED28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F001C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80FCB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96B047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9828B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2B9B129E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C0428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3FB7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2212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0F903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1D6CA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DD2C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1EBF82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9BE48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78E54EE0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7260FB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36A56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74D91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B9B57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3ED0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9DC7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96CC6A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0D0E2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23AE4F7C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00FDDB1" w14:textId="77777777" w:rsidR="002E10B1" w:rsidRPr="002E10B1" w:rsidRDefault="002E10B1" w:rsidP="002E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4BB87B9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28.10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7F69EA6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29.10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1D51709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30.10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585A2E1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31.10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16A7409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1.11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9667E1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 xml:space="preserve"> 2.11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5C00BF0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Осенние каникулы 10 дней</w:t>
            </w:r>
          </w:p>
        </w:tc>
      </w:tr>
      <w:tr w:rsidR="002E10B1" w:rsidRPr="002E10B1" w14:paraId="7472F089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2C01E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40516A5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6A1FD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55653" w14:textId="77777777" w:rsidR="002E10B1" w:rsidRPr="002E10B1" w:rsidRDefault="002E10B1" w:rsidP="002E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D7D5B" w14:textId="77777777" w:rsidR="002E10B1" w:rsidRPr="002E10B1" w:rsidRDefault="002E10B1" w:rsidP="002E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EBF4E" w14:textId="77777777" w:rsidR="002E10B1" w:rsidRPr="002E10B1" w:rsidRDefault="002E10B1" w:rsidP="002E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9E1CD4" w14:textId="77777777" w:rsidR="002E10B1" w:rsidRPr="002E10B1" w:rsidRDefault="002E10B1" w:rsidP="002E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22C4D6D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10B1" w:rsidRPr="002E10B1" w14:paraId="3C91B08B" w14:textId="77777777" w:rsidTr="00735C8B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7882B05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48B36A6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2605837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1FFC3B07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C2E9A7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E7A1A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0DA1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2B38B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2C6DB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A1B7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77D569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70947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2BC1C0EF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712BF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2AFC9C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DD334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D05366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0436A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B1717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A5AE96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B8E1F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3912DB44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13627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9B67B8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8ADB84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B82FAD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ADD164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EAC0F9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9DEC21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C8A29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32EBE580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3729A2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E903A2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E13092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B52550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094311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2B8FB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234B22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A339C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5E85C997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ED03C6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5AA6AF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D6C2B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AF82A9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D879DD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BFA5B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145181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B96C8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1AA2C4EB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938F6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0F2462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97B16A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22194A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D50D88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8EC72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D7AC11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4D6ED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514DECD9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691A6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827A42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D092C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39BC1C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96493F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28DC49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3BCE9B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5E14B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0E2CE3E2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84336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BB49F7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56F9D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2BB83D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EBEE8E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CF9355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81160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365A2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42244501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2F0F8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07743B6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  <w:t>30.12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111804F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  <w:t>31.12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6184093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1.01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216282B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5B3E348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7C71C46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4.01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3389A24D" w14:textId="77777777" w:rsidR="002E10B1" w:rsidRPr="002E10B1" w:rsidRDefault="002E10B1" w:rsidP="002E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Зимние каникулы 11 дней</w:t>
            </w:r>
          </w:p>
        </w:tc>
      </w:tr>
      <w:tr w:rsidR="002E10B1" w:rsidRPr="002E10B1" w14:paraId="44E0B0E1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47819D3" w14:textId="77777777" w:rsidR="002E10B1" w:rsidRPr="002E10B1" w:rsidRDefault="002E10B1" w:rsidP="002E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0E835AB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6.01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603B042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7.01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531A38E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8.01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07059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E206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D481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6B2350D3" w14:textId="77777777" w:rsidR="002E10B1" w:rsidRPr="002E10B1" w:rsidRDefault="002E10B1" w:rsidP="002E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10B1" w:rsidRPr="002E10B1" w14:paraId="4C92439A" w14:textId="77777777" w:rsidTr="00735C8B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7AEE75E3" w14:textId="77777777" w:rsidR="002E10B1" w:rsidRPr="002E10B1" w:rsidRDefault="002E10B1" w:rsidP="002E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292D709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4F460748" w14:textId="77777777" w:rsidR="002E10B1" w:rsidRPr="002E10B1" w:rsidRDefault="002E10B1" w:rsidP="002E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6DB855EC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383ABF" w14:textId="77777777" w:rsidR="002E10B1" w:rsidRPr="002E10B1" w:rsidRDefault="002E10B1" w:rsidP="002E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32760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E6865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BCA05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609A5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0E39A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6C57B2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13553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212011AD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3C53B1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079B57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330EE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9CEFBF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4A458D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FF024F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AC6E5C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6AF40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12B254A5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52D39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28D2FF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75C8D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A7674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330FF7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C4F2F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3AA925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BC5FC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31E96DFB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E65F62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8A07F6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044280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BF477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25744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EB802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2A0D56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288E5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718F6CCD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2D0FD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2C6C81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F7BBC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EC9B4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00F1ED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1FACD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D35D86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BB67F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56DED2A8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64DF60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7E4204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5B6B39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D15388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2261FC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lang w:eastAsia="ru-RU"/>
              </w:rPr>
              <w:t>13.02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B9E10F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29FF029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noWrap/>
            <w:vAlign w:val="bottom"/>
            <w:hideMark/>
          </w:tcPr>
          <w:p w14:paraId="37125F4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10B1" w:rsidRPr="002E10B1" w14:paraId="146BCF76" w14:textId="77777777" w:rsidTr="00735C8B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  <w:hideMark/>
          </w:tcPr>
          <w:p w14:paraId="3D444E0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1275" w:type="dxa"/>
            <w:shd w:val="clear" w:color="auto" w:fill="FFFFFF"/>
            <w:noWrap/>
            <w:vAlign w:val="center"/>
            <w:hideMark/>
          </w:tcPr>
          <w:p w14:paraId="0072119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3319F71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18.02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14:paraId="062A204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19.02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14:paraId="1924213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1A1BE52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3B33165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noWrap/>
            <w:vAlign w:val="bottom"/>
            <w:hideMark/>
          </w:tcPr>
          <w:p w14:paraId="31EE0CB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10B1" w:rsidRPr="002E10B1" w14:paraId="70831020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028DB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802EFD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24.02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B7961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506F1A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670D40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183EEC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D6B61D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964FE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687BAE4D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0E8DF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C691DC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A7A46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559A4E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1739C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118D8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D6F008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752E3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373944B3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DABF8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1F1712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68FF04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B01328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7FC260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F4AE0B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69B729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8902B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4905902D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0D5F4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B0D990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B4D17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AD4FBA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7C80B3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622D7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1781AC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A7521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1E97416B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78FB4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D4D4A2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921C4C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F86081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3F21ED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971ED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6287D38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29.03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0FCBF58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Весенние каникулы 9 дней</w:t>
            </w:r>
          </w:p>
        </w:tc>
      </w:tr>
      <w:tr w:rsidR="002E10B1" w:rsidRPr="002E10B1" w14:paraId="60EF443D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B565A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6908E7C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31.03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15B13ED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1.04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4BC3E39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2.04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34FF07E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3.04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36DDE50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4.04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79A92B4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5.04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69EDC01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10B1" w:rsidRPr="002E10B1" w14:paraId="1E9AA987" w14:textId="77777777" w:rsidTr="00735C8B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5619CB1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3691705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048FE04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09643143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E66755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F4CA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1CDDF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7D10A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F46CC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FDB1D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B9B2FC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8506D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6CA6B0A8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C291E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65595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0239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01FCF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16.04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51A662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68C89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1E4B55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0D3B3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49185343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1D415E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58A53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C7239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AC63C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7D2EC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792FF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A31C0C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BCF53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4D7307F2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3F1D1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4BCD7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169E2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BE4065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B930D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93934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684F4DD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B28A5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258E4D95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104B9E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D082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0F425F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720DCE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8862C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1C54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0393676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EB43A1" w14:textId="77777777" w:rsidR="002E10B1" w:rsidRPr="002E10B1" w:rsidRDefault="002E10B1" w:rsidP="002E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3593FAEC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431BA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8BD4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2C81B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536FD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F5DE73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3B1B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EA5FF2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39E85C" w14:textId="77777777" w:rsidR="002E10B1" w:rsidRPr="002E10B1" w:rsidRDefault="002E10B1" w:rsidP="002E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33012EA9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90DFFF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222EA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63A64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EF299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1B755A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71BBF7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C44A409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55B4AD" w14:textId="77777777" w:rsidR="002E10B1" w:rsidRPr="002E10B1" w:rsidRDefault="002E10B1" w:rsidP="002E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E10B1" w:rsidRPr="002E10B1" w14:paraId="3D1A18E3" w14:textId="77777777" w:rsidTr="00735C8B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F67CCC1" w14:textId="77777777" w:rsidR="002E10B1" w:rsidRPr="002E10B1" w:rsidRDefault="002E10B1" w:rsidP="002E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6ED4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5C692BC8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27.05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49C18EF1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28.05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219593FC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29.05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025AFBA0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30.05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7773CAC4" w14:textId="77777777" w:rsidR="002E10B1" w:rsidRP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31.05</w:t>
            </w:r>
          </w:p>
        </w:tc>
        <w:tc>
          <w:tcPr>
            <w:tcW w:w="1275" w:type="dxa"/>
            <w:shd w:val="clear" w:color="auto" w:fill="DBE5F1"/>
            <w:noWrap/>
            <w:vAlign w:val="bottom"/>
            <w:hideMark/>
          </w:tcPr>
          <w:p w14:paraId="3036B066" w14:textId="77777777" w:rsidR="002E10B1" w:rsidRPr="002E10B1" w:rsidRDefault="002E10B1" w:rsidP="002E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Летние каникулы с 27 мая по 31 августа.</w:t>
            </w:r>
          </w:p>
        </w:tc>
      </w:tr>
    </w:tbl>
    <w:p w14:paraId="2D39A285" w14:textId="77777777" w:rsidR="002E10B1" w:rsidRPr="002E10B1" w:rsidRDefault="002E10B1" w:rsidP="002E10B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1C8AEE" w14:textId="77777777" w:rsidR="002E10B1" w:rsidRPr="002E10B1" w:rsidRDefault="002E10B1" w:rsidP="002E10B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2E10B1" w:rsidRPr="002E10B1" w14:paraId="30FA8786" w14:textId="77777777" w:rsidTr="00735C8B">
        <w:tc>
          <w:tcPr>
            <w:tcW w:w="846" w:type="dxa"/>
            <w:shd w:val="clear" w:color="auto" w:fill="DBE5F1"/>
          </w:tcPr>
          <w:p w14:paraId="3D0A924B" w14:textId="77777777" w:rsidR="002E10B1" w:rsidRPr="002E10B1" w:rsidRDefault="002E10B1" w:rsidP="002E10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31.03</w:t>
            </w:r>
          </w:p>
        </w:tc>
        <w:tc>
          <w:tcPr>
            <w:tcW w:w="2835" w:type="dxa"/>
          </w:tcPr>
          <w:p w14:paraId="599B2C2C" w14:textId="77777777" w:rsidR="002E10B1" w:rsidRPr="002E10B1" w:rsidRDefault="002E10B1" w:rsidP="002E10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Каникулы </w:t>
            </w:r>
          </w:p>
        </w:tc>
      </w:tr>
      <w:tr w:rsidR="002E10B1" w:rsidRPr="002E10B1" w14:paraId="4506AE45" w14:textId="77777777" w:rsidTr="00735C8B">
        <w:tc>
          <w:tcPr>
            <w:tcW w:w="846" w:type="dxa"/>
          </w:tcPr>
          <w:p w14:paraId="162DFCF8" w14:textId="77777777" w:rsidR="002E10B1" w:rsidRPr="002E10B1" w:rsidRDefault="002E10B1" w:rsidP="002E10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0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24.02</w:t>
            </w:r>
          </w:p>
        </w:tc>
        <w:tc>
          <w:tcPr>
            <w:tcW w:w="2835" w:type="dxa"/>
          </w:tcPr>
          <w:p w14:paraId="7D4E6F09" w14:textId="77777777" w:rsidR="002E10B1" w:rsidRPr="002E10B1" w:rsidRDefault="002E10B1" w:rsidP="002E10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</w:tr>
    </w:tbl>
    <w:p w14:paraId="2C586C9A" w14:textId="77777777" w:rsidR="002E10B1" w:rsidRPr="002E10B1" w:rsidRDefault="002E10B1" w:rsidP="002E10B1">
      <w:pPr>
        <w:tabs>
          <w:tab w:val="left" w:pos="3720"/>
        </w:tabs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74B1A20" w14:textId="77777777" w:rsidR="002E10B1" w:rsidRPr="002E10B1" w:rsidRDefault="002E10B1" w:rsidP="002E10B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10B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Начало учебного года</w:t>
      </w:r>
      <w:r w:rsidRPr="002E10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 2 сентября 2024 года.</w:t>
      </w:r>
    </w:p>
    <w:p w14:paraId="773610B8" w14:textId="77777777" w:rsidR="002E10B1" w:rsidRPr="002E10B1" w:rsidRDefault="002E10B1" w:rsidP="002E10B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10B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Окончание учебного года</w:t>
      </w:r>
      <w:r w:rsidRPr="002E10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26 мая 2025 года.</w:t>
      </w:r>
    </w:p>
    <w:p w14:paraId="60F1C246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учебного года -  2 сентября 2024 года.</w:t>
      </w:r>
    </w:p>
    <w:p w14:paraId="35B6F3A9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учебного года – 26 мая 2025 года.</w:t>
      </w:r>
    </w:p>
    <w:p w14:paraId="46AE7A61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Продолжительность учебных четвертей</w:t>
      </w:r>
      <w:r w:rsidRPr="002E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</w:t>
      </w:r>
    </w:p>
    <w:p w14:paraId="2E99A8DE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четверть: 2.09.2024г. - 26.10.2024г. (8 учебных недель); </w:t>
      </w:r>
    </w:p>
    <w:p w14:paraId="57F00704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 четверть: 5.11.2024 - 28.12.2024 г. (8 учебных недель); </w:t>
      </w:r>
    </w:p>
    <w:p w14:paraId="2E4A1166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III четверть: 9.01.2025г. - 28.03.2025г. (11 учебных недель); </w:t>
      </w:r>
    </w:p>
    <w:p w14:paraId="6A8A53F0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четверть – 7.04.2025 - 26.05.2025г. (7 учебных недель).</w:t>
      </w:r>
    </w:p>
    <w:p w14:paraId="57C30EE1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Каникулы:</w:t>
      </w:r>
    </w:p>
    <w:p w14:paraId="711EAEC5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- 27.10.2024 - 4.11.2024г. - по окончании I четверти (осенние каникулы) – 9 календарных дней;  </w:t>
      </w:r>
    </w:p>
    <w:p w14:paraId="41239E06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- 29.12.2024г. – 8.01.2025г. - по окончании II четверти (зимние каникулы) – 11 календарных дней;  </w:t>
      </w:r>
    </w:p>
    <w:p w14:paraId="0E7219BC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- 29.03.2025г. - 6.04.2025г. - по окончании III четверти (весенние каникулы) – 9 календарных дней;  </w:t>
      </w:r>
    </w:p>
    <w:p w14:paraId="4A51F4B3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>- 27.05.2025г. - 31.08.2025г. по окончании учебного года (летние каникулы).</w:t>
      </w:r>
    </w:p>
    <w:p w14:paraId="452541BB" w14:textId="77777777" w:rsidR="002E10B1" w:rsidRPr="002E10B1" w:rsidRDefault="002E10B1" w:rsidP="002E10B1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Сроки проведения ВПР в 5, 6, 7, 8</w:t>
      </w:r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>: 11 апреля – 16 мая 2025 г.</w:t>
      </w:r>
    </w:p>
    <w:p w14:paraId="41578072" w14:textId="77777777" w:rsidR="002E10B1" w:rsidRPr="002E10B1" w:rsidRDefault="002E10B1" w:rsidP="002E10B1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9 классе количество учебных недель сокращается в связи с началом ОГЭ согласно приказу </w:t>
      </w:r>
      <w:proofErr w:type="spellStart"/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Нормативным обоснованием невыполнения календарного графика в 9 классе является приказ </w:t>
      </w:r>
      <w:proofErr w:type="spellStart"/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сроках проведения ОГЭ.</w:t>
      </w:r>
    </w:p>
    <w:p w14:paraId="54E76343" w14:textId="77777777" w:rsidR="002E10B1" w:rsidRPr="002E10B1" w:rsidRDefault="002E10B1" w:rsidP="002E10B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B1"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марта, 28 марта учебные занятия проводятся по расписанию понедельника. 26 мая учебные занятия проводятся по расписанию пятницы.</w:t>
      </w:r>
    </w:p>
    <w:p w14:paraId="7D7793C4" w14:textId="4BD7F6FA" w:rsidR="00B92101" w:rsidRDefault="002E10B1" w:rsidP="002E10B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10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темам, выпадающим по расписанию на </w:t>
      </w:r>
      <w:r w:rsidRPr="002E10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16 апреля (среда), 1 мая (четверг), 2 мая (пятница), 3 мая (суббота), </w:t>
      </w:r>
      <w:r w:rsidRPr="002E10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целях реализации учебного плана ООП ООО </w:t>
      </w:r>
      <w:proofErr w:type="gramStart"/>
      <w:r w:rsidRPr="002E10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Pr="002E10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полном</w:t>
      </w:r>
    </w:p>
    <w:p w14:paraId="25E8BB00" w14:textId="77777777" w:rsidR="00CF49BA" w:rsidRDefault="00CF49BA" w:rsidP="00B92101">
      <w:pPr>
        <w:rPr>
          <w:rFonts w:ascii="Times New Roman" w:hAnsi="Times New Roman" w:cs="Times New Roman"/>
          <w:sz w:val="28"/>
        </w:rPr>
      </w:pPr>
    </w:p>
    <w:p w14:paraId="6C5ABF3F" w14:textId="77777777" w:rsidR="00CF49BA" w:rsidRDefault="00CF49BA" w:rsidP="00B92101">
      <w:pPr>
        <w:rPr>
          <w:rFonts w:ascii="Times New Roman" w:hAnsi="Times New Roman" w:cs="Times New Roman"/>
          <w:sz w:val="28"/>
        </w:rPr>
      </w:pPr>
    </w:p>
    <w:p w14:paraId="7067C254" w14:textId="77777777" w:rsidR="00CF49BA" w:rsidRDefault="00CF49BA" w:rsidP="00B92101">
      <w:pPr>
        <w:rPr>
          <w:rFonts w:ascii="Times New Roman" w:hAnsi="Times New Roman" w:cs="Times New Roman"/>
          <w:sz w:val="28"/>
        </w:rPr>
      </w:pPr>
    </w:p>
    <w:p w14:paraId="579706D4" w14:textId="77777777" w:rsidR="00CF49BA" w:rsidRDefault="00CF49BA" w:rsidP="00B92101">
      <w:pPr>
        <w:rPr>
          <w:rFonts w:ascii="Times New Roman" w:hAnsi="Times New Roman" w:cs="Times New Roman"/>
          <w:sz w:val="28"/>
        </w:rPr>
      </w:pPr>
    </w:p>
    <w:p w14:paraId="318E6980" w14:textId="2B73E712" w:rsidR="00B92101" w:rsidRDefault="00CF49BA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Выписка верна              30</w:t>
      </w:r>
      <w:r w:rsidR="00B92101">
        <w:rPr>
          <w:rFonts w:ascii="Times New Roman" w:hAnsi="Times New Roman" w:cs="Times New Roman"/>
          <w:sz w:val="28"/>
        </w:rPr>
        <w:t>.08.202</w:t>
      </w:r>
      <w:r>
        <w:rPr>
          <w:rFonts w:ascii="Times New Roman" w:hAnsi="Times New Roman" w:cs="Times New Roman"/>
          <w:sz w:val="28"/>
        </w:rPr>
        <w:t>4</w:t>
      </w:r>
      <w:bookmarkStart w:id="1" w:name="_GoBack"/>
      <w:bookmarkEnd w:id="1"/>
      <w:r w:rsidR="00B92101">
        <w:rPr>
          <w:rFonts w:ascii="Times New Roman" w:hAnsi="Times New Roman" w:cs="Times New Roman"/>
          <w:sz w:val="28"/>
        </w:rPr>
        <w:t xml:space="preserve"> год</w:t>
      </w:r>
    </w:p>
    <w:p w14:paraId="3F721164" w14:textId="04904ADF" w:rsidR="00B92101" w:rsidRPr="00C72D28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</w:t>
      </w:r>
      <w:r w:rsidRPr="00C72D28">
        <w:rPr>
          <w:rFonts w:ascii="Times New Roman" w:hAnsi="Times New Roman" w:cs="Times New Roman"/>
          <w:sz w:val="28"/>
        </w:rPr>
        <w:t>_________________/</w:t>
      </w:r>
      <w:r w:rsidR="00C72D28" w:rsidRPr="00C72D28">
        <w:t xml:space="preserve"> </w:t>
      </w:r>
      <w:r w:rsidR="000C5920">
        <w:rPr>
          <w:rFonts w:ascii="Times New Roman" w:hAnsi="Times New Roman" w:cs="Times New Roman"/>
          <w:sz w:val="28"/>
        </w:rPr>
        <w:t>Р.И. Назыров</w:t>
      </w:r>
      <w:r w:rsidR="00C72D28" w:rsidRPr="00C72D28">
        <w:rPr>
          <w:rFonts w:ascii="Times New Roman" w:hAnsi="Times New Roman" w:cs="Times New Roman"/>
          <w:sz w:val="28"/>
        </w:rPr>
        <w:t xml:space="preserve"> </w:t>
      </w:r>
      <w:r w:rsidRPr="00C72D28">
        <w:rPr>
          <w:rFonts w:ascii="Times New Roman" w:hAnsi="Times New Roman" w:cs="Times New Roman"/>
          <w:sz w:val="28"/>
        </w:rPr>
        <w:t>/</w:t>
      </w:r>
    </w:p>
    <w:sectPr w:rsidR="00B92101" w:rsidRPr="00C72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4A700" w14:textId="77777777" w:rsidR="00192266" w:rsidRDefault="00192266" w:rsidP="00837E8B">
      <w:pPr>
        <w:spacing w:after="0" w:line="240" w:lineRule="auto"/>
      </w:pPr>
      <w:r>
        <w:separator/>
      </w:r>
    </w:p>
  </w:endnote>
  <w:endnote w:type="continuationSeparator" w:id="0">
    <w:p w14:paraId="25F5474B" w14:textId="77777777" w:rsidR="00192266" w:rsidRDefault="00192266" w:rsidP="0083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5D32F" w14:textId="77777777" w:rsidR="00837E8B" w:rsidRDefault="00837E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E3726" w14:textId="77777777" w:rsidR="00837E8B" w:rsidRDefault="00837E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6B1EA" w14:textId="77777777" w:rsidR="00837E8B" w:rsidRDefault="00837E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54149" w14:textId="77777777" w:rsidR="00192266" w:rsidRDefault="00192266" w:rsidP="00837E8B">
      <w:pPr>
        <w:spacing w:after="0" w:line="240" w:lineRule="auto"/>
      </w:pPr>
      <w:r>
        <w:separator/>
      </w:r>
    </w:p>
  </w:footnote>
  <w:footnote w:type="continuationSeparator" w:id="0">
    <w:p w14:paraId="6DEA2D85" w14:textId="77777777" w:rsidR="00192266" w:rsidRDefault="00192266" w:rsidP="0083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494B5" w14:textId="77777777" w:rsidR="00837E8B" w:rsidRDefault="00837E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C7CDC" w14:textId="77777777" w:rsidR="00837E8B" w:rsidRDefault="00837E8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FC583" w14:textId="77777777" w:rsidR="00837E8B" w:rsidRDefault="00837E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39E"/>
    <w:multiLevelType w:val="hybridMultilevel"/>
    <w:tmpl w:val="B8E0DF64"/>
    <w:lvl w:ilvl="0" w:tplc="B596DA16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624BEE"/>
    <w:multiLevelType w:val="multilevel"/>
    <w:tmpl w:val="090EAE5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660"/>
      </w:pPr>
      <w:rPr>
        <w:rFonts w:hint="default"/>
        <w:color w:val="auto"/>
      </w:rPr>
    </w:lvl>
    <w:lvl w:ilvl="2">
      <w:start w:val="16"/>
      <w:numFmt w:val="decimal"/>
      <w:lvlText w:val="%1.%2.%3.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1800"/>
      </w:pPr>
      <w:rPr>
        <w:rFonts w:hint="default"/>
      </w:rPr>
    </w:lvl>
  </w:abstractNum>
  <w:abstractNum w:abstractNumId="2">
    <w:nsid w:val="6C34544E"/>
    <w:multiLevelType w:val="hybridMultilevel"/>
    <w:tmpl w:val="F9E6AD2A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>
    <w:nsid w:val="76851D05"/>
    <w:multiLevelType w:val="hybridMultilevel"/>
    <w:tmpl w:val="E81AE7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22"/>
    <w:rsid w:val="00071BAD"/>
    <w:rsid w:val="000A7639"/>
    <w:rsid w:val="000C5920"/>
    <w:rsid w:val="00114DC0"/>
    <w:rsid w:val="00151AD5"/>
    <w:rsid w:val="00192266"/>
    <w:rsid w:val="0023306A"/>
    <w:rsid w:val="002A7F39"/>
    <w:rsid w:val="002E10B1"/>
    <w:rsid w:val="00327994"/>
    <w:rsid w:val="00371F50"/>
    <w:rsid w:val="003849DE"/>
    <w:rsid w:val="00484A9C"/>
    <w:rsid w:val="004A6828"/>
    <w:rsid w:val="004B0221"/>
    <w:rsid w:val="004D03BE"/>
    <w:rsid w:val="005C42E2"/>
    <w:rsid w:val="005C5B1F"/>
    <w:rsid w:val="006A6360"/>
    <w:rsid w:val="006C0DB4"/>
    <w:rsid w:val="007411ED"/>
    <w:rsid w:val="00777589"/>
    <w:rsid w:val="0078677F"/>
    <w:rsid w:val="00837E8B"/>
    <w:rsid w:val="00856E37"/>
    <w:rsid w:val="009B6FB9"/>
    <w:rsid w:val="00A10FE1"/>
    <w:rsid w:val="00A40C36"/>
    <w:rsid w:val="00A84ACB"/>
    <w:rsid w:val="00AC01AC"/>
    <w:rsid w:val="00AF463E"/>
    <w:rsid w:val="00B66011"/>
    <w:rsid w:val="00B92101"/>
    <w:rsid w:val="00B95184"/>
    <w:rsid w:val="00BF46B9"/>
    <w:rsid w:val="00C60BEE"/>
    <w:rsid w:val="00C65322"/>
    <w:rsid w:val="00C72D28"/>
    <w:rsid w:val="00CF49BA"/>
    <w:rsid w:val="00D506BE"/>
    <w:rsid w:val="00D8259F"/>
    <w:rsid w:val="00DC4603"/>
    <w:rsid w:val="00E05BB5"/>
    <w:rsid w:val="00EC3B3E"/>
    <w:rsid w:val="00EF48E3"/>
    <w:rsid w:val="00F51474"/>
    <w:rsid w:val="00FC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4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E10B1"/>
    <w:pPr>
      <w:keepNext/>
      <w:keepLines/>
      <w:spacing w:before="40" w:after="0" w:line="240" w:lineRule="exact"/>
      <w:ind w:firstLine="227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E8B"/>
  </w:style>
  <w:style w:type="paragraph" w:styleId="a5">
    <w:name w:val="footer"/>
    <w:basedOn w:val="a"/>
    <w:link w:val="a6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E8B"/>
  </w:style>
  <w:style w:type="character" w:customStyle="1" w:styleId="20">
    <w:name w:val="Заголовок 2 Знак"/>
    <w:basedOn w:val="a0"/>
    <w:link w:val="2"/>
    <w:uiPriority w:val="9"/>
    <w:rsid w:val="002E10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link w:val="a8"/>
    <w:qFormat/>
    <w:rsid w:val="002E10B1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/>
      <w:sz w:val="20"/>
      <w:lang w:eastAsia="ru-RU"/>
    </w:rPr>
  </w:style>
  <w:style w:type="character" w:customStyle="1" w:styleId="a8">
    <w:name w:val="Абзац списка Знак"/>
    <w:link w:val="a7"/>
    <w:qFormat/>
    <w:locked/>
    <w:rsid w:val="002E10B1"/>
    <w:rPr>
      <w:rFonts w:ascii="Times New Roman" w:eastAsiaTheme="minorEastAsia" w:hAnsi="Times New Roman"/>
      <w:sz w:val="20"/>
      <w:lang w:eastAsia="ru-RU"/>
    </w:rPr>
  </w:style>
  <w:style w:type="paragraph" w:styleId="a9">
    <w:name w:val="No Spacing"/>
    <w:link w:val="aa"/>
    <w:uiPriority w:val="1"/>
    <w:qFormat/>
    <w:rsid w:val="002E10B1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2E10B1"/>
  </w:style>
  <w:style w:type="character" w:styleId="ab">
    <w:name w:val="Strong"/>
    <w:uiPriority w:val="22"/>
    <w:qFormat/>
    <w:rsid w:val="002E10B1"/>
    <w:rPr>
      <w:b/>
      <w:bCs/>
    </w:rPr>
  </w:style>
  <w:style w:type="table" w:customStyle="1" w:styleId="29">
    <w:name w:val="Сетка таблицы29"/>
    <w:basedOn w:val="a1"/>
    <w:next w:val="ac"/>
    <w:uiPriority w:val="39"/>
    <w:rsid w:val="002E10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2E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E10B1"/>
    <w:pPr>
      <w:keepNext/>
      <w:keepLines/>
      <w:spacing w:before="40" w:after="0" w:line="240" w:lineRule="exact"/>
      <w:ind w:firstLine="227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E8B"/>
  </w:style>
  <w:style w:type="paragraph" w:styleId="a5">
    <w:name w:val="footer"/>
    <w:basedOn w:val="a"/>
    <w:link w:val="a6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E8B"/>
  </w:style>
  <w:style w:type="character" w:customStyle="1" w:styleId="20">
    <w:name w:val="Заголовок 2 Знак"/>
    <w:basedOn w:val="a0"/>
    <w:link w:val="2"/>
    <w:uiPriority w:val="9"/>
    <w:rsid w:val="002E10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link w:val="a8"/>
    <w:qFormat/>
    <w:rsid w:val="002E10B1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/>
      <w:sz w:val="20"/>
      <w:lang w:eastAsia="ru-RU"/>
    </w:rPr>
  </w:style>
  <w:style w:type="character" w:customStyle="1" w:styleId="a8">
    <w:name w:val="Абзац списка Знак"/>
    <w:link w:val="a7"/>
    <w:qFormat/>
    <w:locked/>
    <w:rsid w:val="002E10B1"/>
    <w:rPr>
      <w:rFonts w:ascii="Times New Roman" w:eastAsiaTheme="minorEastAsia" w:hAnsi="Times New Roman"/>
      <w:sz w:val="20"/>
      <w:lang w:eastAsia="ru-RU"/>
    </w:rPr>
  </w:style>
  <w:style w:type="paragraph" w:styleId="a9">
    <w:name w:val="No Spacing"/>
    <w:link w:val="aa"/>
    <w:uiPriority w:val="1"/>
    <w:qFormat/>
    <w:rsid w:val="002E10B1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2E10B1"/>
  </w:style>
  <w:style w:type="character" w:styleId="ab">
    <w:name w:val="Strong"/>
    <w:uiPriority w:val="22"/>
    <w:qFormat/>
    <w:rsid w:val="002E10B1"/>
    <w:rPr>
      <w:b/>
      <w:bCs/>
    </w:rPr>
  </w:style>
  <w:style w:type="table" w:customStyle="1" w:styleId="29">
    <w:name w:val="Сетка таблицы29"/>
    <w:basedOn w:val="a1"/>
    <w:next w:val="ac"/>
    <w:uiPriority w:val="39"/>
    <w:rsid w:val="002E10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2E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1356</Words>
  <Characters>7732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50</cp:revision>
  <dcterms:created xsi:type="dcterms:W3CDTF">2022-08-24T22:53:00Z</dcterms:created>
  <dcterms:modified xsi:type="dcterms:W3CDTF">2024-11-15T12:38:00Z</dcterms:modified>
</cp:coreProperties>
</file>