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6CB0" w:rsidRPr="008A19D6" w:rsidRDefault="00A26CB0">
      <w:pPr>
        <w:pStyle w:val="a3"/>
        <w:jc w:val="center"/>
        <w:rPr>
          <w:sz w:val="28"/>
          <w:szCs w:val="28"/>
        </w:rPr>
      </w:pPr>
      <w:r w:rsidRPr="008A19D6">
        <w:rPr>
          <w:b/>
          <w:bCs/>
          <w:sz w:val="28"/>
          <w:szCs w:val="28"/>
        </w:rPr>
        <w:t>ПЛАН</w:t>
      </w:r>
    </w:p>
    <w:p w:rsidR="00A26CB0" w:rsidRPr="008A19D6" w:rsidRDefault="00A26CB0">
      <w:pPr>
        <w:pStyle w:val="a3"/>
        <w:jc w:val="center"/>
        <w:rPr>
          <w:sz w:val="28"/>
          <w:szCs w:val="28"/>
        </w:rPr>
      </w:pPr>
      <w:r w:rsidRPr="008A19D6">
        <w:rPr>
          <w:b/>
          <w:bCs/>
          <w:sz w:val="28"/>
          <w:szCs w:val="28"/>
        </w:rPr>
        <w:t>мероприятий в рамках реализации Года педагога и наставника России</w:t>
      </w:r>
    </w:p>
    <w:p w:rsidR="00A26CB0" w:rsidRPr="008A19D6" w:rsidRDefault="00A26CB0">
      <w:pPr>
        <w:pStyle w:val="a3"/>
        <w:jc w:val="center"/>
        <w:rPr>
          <w:sz w:val="28"/>
          <w:szCs w:val="28"/>
        </w:rPr>
      </w:pPr>
      <w:r w:rsidRPr="008A19D6">
        <w:rPr>
          <w:b/>
          <w:bCs/>
          <w:sz w:val="28"/>
          <w:szCs w:val="28"/>
        </w:rPr>
        <w:t>в 2023 году в</w:t>
      </w:r>
      <w:r w:rsidR="008A19D6" w:rsidRPr="008A19D6">
        <w:rPr>
          <w:b/>
          <w:bCs/>
          <w:sz w:val="28"/>
          <w:szCs w:val="28"/>
        </w:rPr>
        <w:t> МБОУ «</w:t>
      </w:r>
      <w:proofErr w:type="spellStart"/>
      <w:r w:rsidR="008A19D6" w:rsidRPr="008A19D6">
        <w:rPr>
          <w:b/>
          <w:bCs/>
          <w:sz w:val="28"/>
          <w:szCs w:val="28"/>
        </w:rPr>
        <w:t>Ищерская</w:t>
      </w:r>
      <w:proofErr w:type="spellEnd"/>
      <w:r w:rsidR="008A19D6" w:rsidRPr="008A19D6">
        <w:rPr>
          <w:b/>
          <w:bCs/>
          <w:sz w:val="28"/>
          <w:szCs w:val="28"/>
        </w:rPr>
        <w:t xml:space="preserve"> СОШ</w:t>
      </w:r>
      <w:r w:rsidRPr="008A19D6">
        <w:rPr>
          <w:b/>
          <w:bCs/>
          <w:sz w:val="28"/>
          <w:szCs w:val="28"/>
        </w:rPr>
        <w:t>»</w:t>
      </w:r>
    </w:p>
    <w:tbl>
      <w:tblPr>
        <w:tblW w:w="10439" w:type="dxa"/>
        <w:tblInd w:w="-70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4327"/>
        <w:gridCol w:w="1721"/>
        <w:gridCol w:w="2268"/>
        <w:gridCol w:w="1495"/>
        <w:gridCol w:w="13"/>
      </w:tblGrid>
      <w:tr w:rsidR="00A26CB0" w:rsidRPr="008A19D6" w:rsidTr="008A19D6">
        <w:trPr>
          <w:gridAfter w:val="1"/>
          <w:wAfter w:w="13" w:type="dxa"/>
          <w:trHeight w:val="123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№ </w:t>
            </w:r>
            <w:r w:rsidRPr="008A19D6">
              <w:rPr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b/>
                <w:bCs/>
                <w:sz w:val="28"/>
                <w:szCs w:val="28"/>
              </w:rPr>
              <w:t>Направление деятельности\мероприятия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b/>
                <w:bCs/>
                <w:sz w:val="28"/>
                <w:szCs w:val="28"/>
              </w:rPr>
              <w:t>Сроки исполнения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b/>
                <w:bCs/>
                <w:sz w:val="28"/>
                <w:szCs w:val="28"/>
              </w:rPr>
              <w:t>Ответственные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b/>
                <w:bCs/>
                <w:sz w:val="28"/>
                <w:szCs w:val="28"/>
              </w:rPr>
              <w:t>Отметка о выполнении</w:t>
            </w:r>
          </w:p>
        </w:tc>
      </w:tr>
      <w:tr w:rsidR="00A26CB0" w:rsidRPr="008A19D6" w:rsidTr="008A19D6">
        <w:trPr>
          <w:trHeight w:val="21"/>
        </w:trPr>
        <w:tc>
          <w:tcPr>
            <w:tcW w:w="10439" w:type="dxa"/>
            <w:gridSpan w:val="6"/>
            <w:tcBorders>
              <w:left w:val="nil"/>
            </w:tcBorders>
            <w:hideMark/>
          </w:tcPr>
          <w:p w:rsidR="008A19D6" w:rsidRDefault="008A19D6" w:rsidP="008A19D6">
            <w:pPr>
              <w:pStyle w:val="a3"/>
              <w:tabs>
                <w:tab w:val="left" w:pos="1275"/>
                <w:tab w:val="center" w:pos="5219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ab/>
            </w:r>
          </w:p>
          <w:p w:rsidR="00A26CB0" w:rsidRPr="008A19D6" w:rsidRDefault="008A19D6" w:rsidP="008A19D6">
            <w:pPr>
              <w:pStyle w:val="a3"/>
              <w:tabs>
                <w:tab w:val="left" w:pos="1275"/>
                <w:tab w:val="center" w:pos="5219"/>
              </w:tabs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bCs/>
                <w:sz w:val="28"/>
                <w:szCs w:val="28"/>
              </w:rPr>
              <w:tab/>
            </w:r>
            <w:r w:rsidR="00A26CB0" w:rsidRPr="008A19D6">
              <w:rPr>
                <w:b/>
                <w:bCs/>
                <w:sz w:val="28"/>
                <w:szCs w:val="28"/>
              </w:rPr>
              <w:t>Проведение организационно-информационных мероприятий</w:t>
            </w:r>
          </w:p>
          <w:p w:rsidR="008A19D6" w:rsidRPr="008A19D6" w:rsidRDefault="008A19D6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1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Планирование работы в рамках реализации Года педагога и наставника в России на 2023 год</w:t>
            </w:r>
          </w:p>
          <w:p w:rsidR="008A19D6" w:rsidRPr="008A19D6" w:rsidRDefault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Январь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Зам. директора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89"/>
        </w:trPr>
        <w:tc>
          <w:tcPr>
            <w:tcW w:w="615" w:type="dxa"/>
            <w:tcBorders>
              <w:left w:val="nil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2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Оформление информации на сайте ОУ</w:t>
            </w:r>
          </w:p>
          <w:p w:rsidR="008A19D6" w:rsidRPr="008A19D6" w:rsidRDefault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Зам. директора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3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Оформление тематической выставки в библиотеке «Год педагога и наставника»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Январь-май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Заведующий школьной библиотеки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250"/>
        </w:trPr>
        <w:tc>
          <w:tcPr>
            <w:tcW w:w="615" w:type="dxa"/>
            <w:tcBorders>
              <w:left w:val="nil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4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Оформление тематической выставки в библиотеке «Наставникам… за благо воздадим», посвящённой 200-летию со дня рождения К.Д. Ушинского.</w:t>
            </w:r>
          </w:p>
          <w:p w:rsidR="008A19D6" w:rsidRPr="008A19D6" w:rsidRDefault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Февраль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Заведующий школьной библиотеки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6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Оформление тематической выставки в библиотеке «Учителя – герои</w:t>
            </w:r>
            <w:r w:rsidR="008A19D6" w:rsidRPr="008A19D6">
              <w:rPr>
                <w:sz w:val="28"/>
                <w:szCs w:val="28"/>
              </w:rPr>
              <w:t xml:space="preserve"> </w:t>
            </w:r>
            <w:r w:rsidRPr="008A19D6">
              <w:rPr>
                <w:sz w:val="28"/>
                <w:szCs w:val="28"/>
              </w:rPr>
              <w:t>художественных произведений»</w:t>
            </w:r>
          </w:p>
          <w:p w:rsidR="008A19D6" w:rsidRPr="008A19D6" w:rsidRDefault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Апрель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Заведующий школьной библиотеки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226"/>
        </w:trPr>
        <w:tc>
          <w:tcPr>
            <w:tcW w:w="615" w:type="dxa"/>
            <w:tcBorders>
              <w:left w:val="nil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7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Оформление тематической выставки в библиотеке «Сердце отдаю детям», посвященной 105-летию со дня рождения В.А. Сухомлинского.</w:t>
            </w:r>
          </w:p>
          <w:p w:rsidR="008A19D6" w:rsidRPr="008A19D6" w:rsidRDefault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lastRenderedPageBreak/>
              <w:t>Сентябрь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Заведующий школьной библиотеки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209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Подведение итогов, анализ результатов проведения мероприятий, проведенных в ОУ в рамках Года педагога и наставника</w:t>
            </w:r>
            <w:r w:rsidR="008A19D6" w:rsidRPr="008A19D6">
              <w:rPr>
                <w:sz w:val="28"/>
                <w:szCs w:val="28"/>
              </w:rPr>
              <w:t>.</w:t>
            </w:r>
          </w:p>
          <w:p w:rsidR="008A19D6" w:rsidRPr="008A19D6" w:rsidRDefault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Декабрь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Зам. директора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trHeight w:val="38"/>
        </w:trPr>
        <w:tc>
          <w:tcPr>
            <w:tcW w:w="10439" w:type="dxa"/>
            <w:gridSpan w:val="6"/>
            <w:tcBorders>
              <w:left w:val="nil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8A19D6">
              <w:rPr>
                <w:b/>
                <w:bCs/>
                <w:sz w:val="28"/>
                <w:szCs w:val="28"/>
              </w:rPr>
              <w:t>Работа с обучающимися</w:t>
            </w:r>
          </w:p>
          <w:p w:rsidR="008A19D6" w:rsidRPr="008A19D6" w:rsidRDefault="008A19D6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A26CB0" w:rsidRPr="008A19D6" w:rsidRDefault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1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Участие в муниципальном конкурсе видеороликов «Учитель глазами детей»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Март-апрель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Советник директора по воспитанию, классные руководители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A26CB0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hideMark/>
          </w:tcPr>
          <w:p w:rsidR="00A26CB0" w:rsidRPr="008A19D6" w:rsidRDefault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2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Участие во всероссийском конкурсе «Академия лидерства. Наставники»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март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Советник директора по воспитанию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A26CB0" w:rsidRPr="008A19D6" w:rsidRDefault="00A26CB0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3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Торжественная линейка «Здравствуй, школа!», посвященная Году педагога и наставника.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сентябрь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Заместитель директора по ВР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Советник директора по воспитанию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4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Фотовыставка «Учитель в объективе»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Сентябрь-октябрь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Классные руководители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5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Школьный конкурс рисунков и сочинений «Учитель с большой буквы»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октябрь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Заместитель директора по ВР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Советник директора по воспитанию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6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Школьная акция «Поздравь учителя»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октябрь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trHeight w:val="158"/>
        </w:trPr>
        <w:tc>
          <w:tcPr>
            <w:tcW w:w="10439" w:type="dxa"/>
            <w:gridSpan w:val="6"/>
            <w:tcBorders>
              <w:left w:val="nil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8A19D6">
              <w:rPr>
                <w:b/>
                <w:sz w:val="28"/>
                <w:szCs w:val="28"/>
              </w:rPr>
              <w:t>Работа с педагогами</w:t>
            </w:r>
          </w:p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1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 xml:space="preserve">Школьная акция «Учитель крупным планом» (статьи об учителях школы в </w:t>
            </w:r>
            <w:proofErr w:type="spellStart"/>
            <w:r w:rsidRPr="008A19D6">
              <w:rPr>
                <w:sz w:val="28"/>
                <w:szCs w:val="28"/>
              </w:rPr>
              <w:t>соцсетях</w:t>
            </w:r>
            <w:proofErr w:type="spellEnd"/>
            <w:r w:rsidRPr="008A19D6">
              <w:rPr>
                <w:sz w:val="28"/>
                <w:szCs w:val="28"/>
              </w:rPr>
              <w:t xml:space="preserve"> и на сайте ОУ)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Заместитель директора по ВР</w:t>
            </w:r>
          </w:p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Советник директора по воспитанию</w:t>
            </w:r>
          </w:p>
          <w:p w:rsidR="008A19D6" w:rsidRPr="008A19D6" w:rsidRDefault="008A19D6" w:rsidP="008A19D6">
            <w:pPr>
              <w:pStyle w:val="a3"/>
              <w:jc w:val="center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lastRenderedPageBreak/>
              <w:t>Учителя предметники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Мастер-класс «Стиль и мастерство педагога»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ноябрь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Заместитель директора по УВР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3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Муниципальный этап конкурса педагогов наставников и молодых педагогов «Вместе и вперёд»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Апрель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Заместитель директора по УВР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8"/>
        </w:trPr>
        <w:tc>
          <w:tcPr>
            <w:tcW w:w="615" w:type="dxa"/>
            <w:tcBorders>
              <w:left w:val="nil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4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Фестиваль педагогических практик инклюзивного образования «Стирая границы»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Март-апрель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Заместитель директора по УВР,</w:t>
            </w:r>
          </w:p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Педагоги предметники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</w:p>
        </w:tc>
      </w:tr>
      <w:tr w:rsidR="008A19D6" w:rsidRPr="008A19D6" w:rsidTr="008A19D6">
        <w:trPr>
          <w:gridAfter w:val="1"/>
          <w:wAfter w:w="13" w:type="dxa"/>
          <w:trHeight w:val="154"/>
        </w:trPr>
        <w:tc>
          <w:tcPr>
            <w:tcW w:w="615" w:type="dxa"/>
            <w:tcBorders>
              <w:left w:val="nil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5</w:t>
            </w:r>
          </w:p>
        </w:tc>
        <w:tc>
          <w:tcPr>
            <w:tcW w:w="4327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Круглый стол «Профессиональный дуэт»</w:t>
            </w:r>
          </w:p>
        </w:tc>
        <w:tc>
          <w:tcPr>
            <w:tcW w:w="1721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декабрь</w:t>
            </w:r>
          </w:p>
        </w:tc>
        <w:tc>
          <w:tcPr>
            <w:tcW w:w="2268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pStyle w:val="a3"/>
              <w:rPr>
                <w:sz w:val="28"/>
                <w:szCs w:val="28"/>
              </w:rPr>
            </w:pPr>
            <w:r w:rsidRPr="008A19D6">
              <w:rPr>
                <w:sz w:val="28"/>
                <w:szCs w:val="28"/>
              </w:rPr>
              <w:t>Заместитель директора по УВР, наставнические пары</w:t>
            </w:r>
          </w:p>
        </w:tc>
        <w:tc>
          <w:tcPr>
            <w:tcW w:w="1495" w:type="dxa"/>
            <w:tcBorders>
              <w:left w:val="single" w:sz="6" w:space="0" w:color="AAAAAA"/>
            </w:tcBorders>
            <w:shd w:val="clear" w:color="auto" w:fill="EEEEEE"/>
            <w:hideMark/>
          </w:tcPr>
          <w:p w:rsidR="008A19D6" w:rsidRPr="008A19D6" w:rsidRDefault="008A19D6" w:rsidP="008A19D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26CB0" w:rsidRPr="008A19D6" w:rsidRDefault="00A26CB0">
      <w:pPr>
        <w:rPr>
          <w:rFonts w:ascii="Times New Roman" w:hAnsi="Times New Roman" w:cs="Times New Roman"/>
          <w:sz w:val="28"/>
          <w:szCs w:val="28"/>
        </w:rPr>
      </w:pPr>
    </w:p>
    <w:sectPr w:rsidR="00A26CB0" w:rsidRPr="008A19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CB0"/>
    <w:rsid w:val="00896A15"/>
    <w:rsid w:val="008A19D6"/>
    <w:rsid w:val="00A26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20B7E"/>
  <w15:chartTrackingRefBased/>
  <w15:docId w15:val="{DFE690AA-DE3B-FD49-8A40-2FAEEC7A6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26CB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A19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19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zargan130770@gmail.com</dc:creator>
  <cp:keywords/>
  <dc:description/>
  <cp:lastModifiedBy>Пользователь</cp:lastModifiedBy>
  <cp:revision>4</cp:revision>
  <cp:lastPrinted>2023-10-15T18:56:00Z</cp:lastPrinted>
  <dcterms:created xsi:type="dcterms:W3CDTF">2023-10-13T08:36:00Z</dcterms:created>
  <dcterms:modified xsi:type="dcterms:W3CDTF">2023-10-15T19:00:00Z</dcterms:modified>
</cp:coreProperties>
</file>