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4334"/>
      </w:tblGrid>
      <w:tr w:rsidR="00D57439" w:rsidRPr="000327E6" w:rsidTr="00370B41">
        <w:tc>
          <w:tcPr>
            <w:tcW w:w="5807" w:type="dxa"/>
          </w:tcPr>
          <w:p w:rsidR="00D57439" w:rsidRPr="000327E6" w:rsidRDefault="00D57439" w:rsidP="00C44F02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</w:tcPr>
          <w:p w:rsidR="00D57439" w:rsidRPr="000327E6" w:rsidRDefault="00C44F02" w:rsidP="00370B41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F16F1F" wp14:editId="5A40C2AA">
                  <wp:extent cx="2615000" cy="208201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122" cy="20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439" w:rsidRDefault="00D57439" w:rsidP="00D57439"/>
    <w:p w:rsidR="00D57439" w:rsidRDefault="00D57439" w:rsidP="00D57439"/>
    <w:p w:rsidR="00D57439" w:rsidRDefault="00D57439" w:rsidP="00D57439"/>
    <w:p w:rsidR="00D57439" w:rsidRDefault="00D57439" w:rsidP="00D57439"/>
    <w:p w:rsidR="00D57439" w:rsidRDefault="00D57439" w:rsidP="00D57439"/>
    <w:p w:rsidR="00D57439" w:rsidRDefault="00D57439" w:rsidP="00D57439"/>
    <w:p w:rsidR="00D57439" w:rsidRDefault="00D57439" w:rsidP="00D57439"/>
    <w:p w:rsidR="00D57439" w:rsidRPr="00463267" w:rsidRDefault="00D57439" w:rsidP="00D57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439" w:rsidRPr="00D57439" w:rsidRDefault="00D57439" w:rsidP="00D57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3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РАЗВИТИЯ БИБЛИОТЕКИ </w:t>
      </w:r>
    </w:p>
    <w:p w:rsidR="00D57439" w:rsidRPr="00D57439" w:rsidRDefault="00D57439" w:rsidP="00D57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39">
        <w:rPr>
          <w:rFonts w:ascii="Times New Roman" w:hAnsi="Times New Roman" w:cs="Times New Roman"/>
          <w:b/>
          <w:sz w:val="28"/>
          <w:szCs w:val="28"/>
        </w:rPr>
        <w:t>МБОУ «ИЩЁРСКАЯ СОШ»   на 2020 - 2025 гг.</w:t>
      </w:r>
    </w:p>
    <w:p w:rsidR="00D57439" w:rsidRPr="00D57439" w:rsidRDefault="00D57439" w:rsidP="00D57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39" w:rsidRPr="00D57439" w:rsidRDefault="00D57439" w:rsidP="00D57439">
      <w:pPr>
        <w:rPr>
          <w:b/>
        </w:rPr>
      </w:pPr>
    </w:p>
    <w:p w:rsidR="00D57439" w:rsidRDefault="00D57439" w:rsidP="00D57439"/>
    <w:p w:rsidR="00D57439" w:rsidRDefault="00D57439" w:rsidP="00D57439"/>
    <w:p w:rsidR="00D57439" w:rsidRDefault="00D57439" w:rsidP="00D57439"/>
    <w:p w:rsidR="00D57439" w:rsidRDefault="00D57439" w:rsidP="00D57439"/>
    <w:p w:rsidR="00D57439" w:rsidRDefault="00D57439" w:rsidP="00D57439"/>
    <w:p w:rsidR="00D57439" w:rsidRDefault="00D57439" w:rsidP="00D57439"/>
    <w:p w:rsidR="00D57439" w:rsidRDefault="00D57439" w:rsidP="00D57439"/>
    <w:p w:rsidR="00C44F02" w:rsidRDefault="00C44F02" w:rsidP="00D57439">
      <w:bookmarkStart w:id="0" w:name="_GoBack"/>
      <w:bookmarkEnd w:id="0"/>
    </w:p>
    <w:p w:rsidR="00D57439" w:rsidRDefault="00D57439" w:rsidP="00D57439"/>
    <w:p w:rsidR="00D57439" w:rsidRPr="00806AC8" w:rsidRDefault="00D57439" w:rsidP="00D57439">
      <w:pPr>
        <w:rPr>
          <w:rFonts w:ascii="Times New Roman" w:hAnsi="Times New Roman" w:cs="Times New Roman"/>
          <w:sz w:val="24"/>
          <w:szCs w:val="24"/>
        </w:rPr>
      </w:pPr>
    </w:p>
    <w:p w:rsidR="00D57439" w:rsidRPr="00806AC8" w:rsidRDefault="00D57439" w:rsidP="00D57439">
      <w:pPr>
        <w:rPr>
          <w:rFonts w:ascii="Times New Roman" w:hAnsi="Times New Roman" w:cs="Times New Roman"/>
          <w:sz w:val="24"/>
          <w:szCs w:val="24"/>
        </w:rPr>
      </w:pPr>
    </w:p>
    <w:p w:rsidR="00D57439" w:rsidRPr="00CB1D62" w:rsidRDefault="00D57439" w:rsidP="00D57439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proofErr w:type="spellStart"/>
      <w:r>
        <w:rPr>
          <w:rFonts w:ascii="Times New Roman" w:hAnsi="Times New Roman" w:cs="Times New Roman"/>
          <w:bCs/>
          <w:sz w:val="24"/>
          <w:szCs w:val="28"/>
        </w:rPr>
        <w:t>ст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>щёрская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20</w:t>
      </w:r>
      <w:r w:rsidRPr="00CB1D62">
        <w:rPr>
          <w:rFonts w:ascii="Times New Roman" w:hAnsi="Times New Roman" w:cs="Times New Roman"/>
          <w:bCs/>
          <w:sz w:val="24"/>
          <w:szCs w:val="28"/>
        </w:rPr>
        <w:t>20 г.</w:t>
      </w:r>
    </w:p>
    <w:p w:rsidR="00D57439" w:rsidRDefault="00D57439" w:rsidP="00D5743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9" w:rsidRPr="00145630" w:rsidRDefault="00D57439" w:rsidP="00D5743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6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57439" w:rsidRDefault="00D57439" w:rsidP="00D574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3E6">
        <w:rPr>
          <w:rFonts w:ascii="Times New Roman" w:hAnsi="Times New Roman" w:cs="Times New Roman"/>
          <w:b/>
          <w:bCs/>
          <w:sz w:val="28"/>
          <w:szCs w:val="28"/>
        </w:rPr>
        <w:t>Школьная библиотека</w:t>
      </w:r>
      <w:r w:rsidRPr="000E1605">
        <w:rPr>
          <w:rFonts w:ascii="Times New Roman" w:hAnsi="Times New Roman" w:cs="Times New Roman"/>
          <w:sz w:val="28"/>
          <w:szCs w:val="28"/>
        </w:rPr>
        <w:t xml:space="preserve"> – первая общедоступная библиотека для детей, фундамент всей библиотечной системы, призванная выполнять информационную, культурную, досуговую функции. Кроме этого школьная библиотека – это неотъемлемая часть системы образования. Ее социальная роль предполагает: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Концентрацию документальных источников образования на традиционных и электронных носителях. Предоставление доступа к удаленным ресурсам образования;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Приобщение школьников к чтению, как к основному виду познавательной деятельности, форме проведения досуга;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Содействие в приобретении навыков самообразования учащихся, получение доступа к ресурсам образования всем членам педагогического сообщества;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культуры личности, помощь в адаптации школьников к условиям жизни в современном информационном обществе. </w:t>
      </w:r>
    </w:p>
    <w:p w:rsidR="00D57439" w:rsidRPr="004253E6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3E6">
        <w:rPr>
          <w:rFonts w:ascii="Times New Roman" w:hAnsi="Times New Roman" w:cs="Times New Roman"/>
          <w:b/>
          <w:bCs/>
          <w:sz w:val="28"/>
          <w:szCs w:val="28"/>
        </w:rPr>
        <w:t>Цели, задачи и направления мод</w:t>
      </w:r>
      <w:r>
        <w:rPr>
          <w:rFonts w:ascii="Times New Roman" w:hAnsi="Times New Roman" w:cs="Times New Roman"/>
          <w:b/>
          <w:bCs/>
          <w:sz w:val="28"/>
          <w:szCs w:val="28"/>
        </w:rPr>
        <w:t>ернизации библиотеки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Ищёрская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r w:rsidRPr="004253E6"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 до 2025 года.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605">
        <w:rPr>
          <w:rFonts w:ascii="Times New Roman" w:hAnsi="Times New Roman" w:cs="Times New Roman"/>
          <w:sz w:val="28"/>
          <w:szCs w:val="28"/>
        </w:rPr>
        <w:t>Основная цель развития библиотеки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>оперативное удовлетворение информационных потребностей читателей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>повышение уровня информационной культуры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>изыскание информационно-технологических ресурсов и эффективное их использование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>воспитание и закрепление у школьников привычки к чтению, руководства чтением, желанию пользоваться библиотеками на протяжении всей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>содействие и помощь в развитии творческих способностей детей, формировании духовно богатой, нравственно здоровой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реализация информационного процесса в школе, содействие самообразованию учащихся, учителей с использованием, как собственных ресурсов, так и ресурсов других библиотек и систем.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E4">
        <w:rPr>
          <w:rFonts w:ascii="Times New Roman" w:hAnsi="Times New Roman" w:cs="Times New Roman"/>
          <w:b/>
          <w:bCs/>
          <w:sz w:val="28"/>
          <w:szCs w:val="28"/>
        </w:rPr>
        <w:t>Во исполнение этих целей предполагается решить следующие задачи:</w:t>
      </w: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0E1605">
        <w:rPr>
          <w:rFonts w:ascii="Times New Roman" w:hAnsi="Times New Roman" w:cs="Times New Roman"/>
          <w:sz w:val="28"/>
          <w:szCs w:val="28"/>
        </w:rPr>
        <w:t>ормирование качественных книжных фондов.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05">
        <w:rPr>
          <w:rFonts w:ascii="Times New Roman" w:hAnsi="Times New Roman" w:cs="Times New Roman"/>
          <w:sz w:val="28"/>
          <w:szCs w:val="28"/>
        </w:rPr>
        <w:t>Оказание качественных библиотечных услуг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0E1605">
        <w:rPr>
          <w:rFonts w:ascii="Times New Roman" w:hAnsi="Times New Roman" w:cs="Times New Roman"/>
          <w:sz w:val="28"/>
          <w:szCs w:val="28"/>
        </w:rPr>
        <w:t>оддержка и развитие чтения, путем различных форм пропаганды книг и чтения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1605">
        <w:rPr>
          <w:rFonts w:ascii="Times New Roman" w:hAnsi="Times New Roman" w:cs="Times New Roman"/>
          <w:sz w:val="28"/>
          <w:szCs w:val="28"/>
        </w:rPr>
        <w:t>омогать приводить в соответствие техническое оснащение и уровень информации школьных библиотек все возрастающим требованиям современного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1605">
        <w:rPr>
          <w:rFonts w:ascii="Times New Roman" w:hAnsi="Times New Roman" w:cs="Times New Roman"/>
          <w:sz w:val="28"/>
          <w:szCs w:val="28"/>
        </w:rPr>
        <w:t>рганизация взаимодействия с педагогическим коллективом по формированию информационной грамотности и информационной культуры школьников, как обязательного условия обучения в течение всей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0E1605">
        <w:rPr>
          <w:rFonts w:ascii="Times New Roman" w:hAnsi="Times New Roman" w:cs="Times New Roman"/>
          <w:sz w:val="28"/>
          <w:szCs w:val="28"/>
        </w:rPr>
        <w:t>оординация и кооперация своей библиотечной деятельности с другими школьными и детскими библиотеками района и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0E1605">
        <w:rPr>
          <w:rFonts w:ascii="Times New Roman" w:hAnsi="Times New Roman" w:cs="Times New Roman"/>
          <w:sz w:val="28"/>
          <w:szCs w:val="28"/>
        </w:rPr>
        <w:t xml:space="preserve">ереподготовка и повышение квалификации в соответствии с требованием времени.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FD6">
        <w:rPr>
          <w:rFonts w:ascii="Times New Roman" w:hAnsi="Times New Roman" w:cs="Times New Roman"/>
          <w:b/>
          <w:bCs/>
          <w:sz w:val="28"/>
          <w:szCs w:val="28"/>
        </w:rPr>
        <w:t>Для решения поставленных задач можно выделить следующие направления деятельности:</w:t>
      </w: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605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деятельности: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>формирование фонда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Программой развития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Ищёрская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1605">
        <w:rPr>
          <w:rFonts w:ascii="Times New Roman" w:hAnsi="Times New Roman" w:cs="Times New Roman"/>
          <w:sz w:val="28"/>
          <w:szCs w:val="28"/>
        </w:rPr>
        <w:t xml:space="preserve"> и реализацией задач в рамках приоритетного нацио</w:t>
      </w:r>
      <w:r>
        <w:rPr>
          <w:rFonts w:ascii="Times New Roman" w:hAnsi="Times New Roman" w:cs="Times New Roman"/>
          <w:sz w:val="28"/>
          <w:szCs w:val="28"/>
        </w:rPr>
        <w:t xml:space="preserve">нального проекта «Образование», </w:t>
      </w:r>
      <w:r w:rsidRPr="000E1605">
        <w:rPr>
          <w:rFonts w:ascii="Times New Roman" w:hAnsi="Times New Roman" w:cs="Times New Roman"/>
          <w:sz w:val="28"/>
          <w:szCs w:val="28"/>
        </w:rPr>
        <w:t xml:space="preserve">ФГОС;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>расширение объема ресурсного обеспечения библиотечно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1605">
        <w:rPr>
          <w:rFonts w:ascii="Times New Roman" w:hAnsi="Times New Roman" w:cs="Times New Roman"/>
          <w:sz w:val="28"/>
          <w:szCs w:val="28"/>
        </w:rPr>
        <w:t>информационных услуг на основе внедрения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1605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и как следствие – создание на базе библиотеки школьного информационно-библиотечного центра;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повышение квалификации библиотечных кадров, совершенствование управления библиотекой.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2B">
        <w:rPr>
          <w:rFonts w:ascii="Times New Roman" w:hAnsi="Times New Roman" w:cs="Times New Roman"/>
          <w:b/>
          <w:bCs/>
          <w:sz w:val="28"/>
          <w:szCs w:val="28"/>
        </w:rPr>
        <w:t>Основные задачи работы библиотеки:</w:t>
      </w: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1605">
        <w:rPr>
          <w:rFonts w:ascii="Times New Roman" w:hAnsi="Times New Roman" w:cs="Times New Roman"/>
          <w:sz w:val="28"/>
          <w:szCs w:val="28"/>
        </w:rPr>
        <w:t>беспечение учебно-воспитательного процесса и самообразования путем библиотечно-библиографического и информационного обслуживания учащихся, родителей и педагогического коллектива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0E1605">
        <w:rPr>
          <w:rFonts w:ascii="Times New Roman" w:hAnsi="Times New Roman" w:cs="Times New Roman"/>
          <w:sz w:val="28"/>
          <w:szCs w:val="28"/>
        </w:rPr>
        <w:t>ормирование у учащихся информационной культуры, любви к книге, культуры чтения, умения и навыков независимого библиотечного пользователя, психологическая поддержка читательской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E1605">
        <w:rPr>
          <w:rFonts w:ascii="Times New Roman" w:hAnsi="Times New Roman" w:cs="Times New Roman"/>
          <w:sz w:val="28"/>
          <w:szCs w:val="28"/>
        </w:rPr>
        <w:t>овершенствование библиотечных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0E1605">
        <w:rPr>
          <w:rFonts w:ascii="Times New Roman" w:hAnsi="Times New Roman" w:cs="Times New Roman"/>
          <w:sz w:val="28"/>
          <w:szCs w:val="28"/>
        </w:rPr>
        <w:t xml:space="preserve">еленаправленное информирование по проблеме </w:t>
      </w:r>
      <w:proofErr w:type="spellStart"/>
      <w:r w:rsidRPr="000E160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E1605">
        <w:rPr>
          <w:rFonts w:ascii="Times New Roman" w:hAnsi="Times New Roman" w:cs="Times New Roman"/>
          <w:sz w:val="28"/>
          <w:szCs w:val="28"/>
        </w:rPr>
        <w:t xml:space="preserve"> образования, саморазвития достоинства личности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E1605">
        <w:rPr>
          <w:rFonts w:ascii="Times New Roman" w:hAnsi="Times New Roman" w:cs="Times New Roman"/>
          <w:sz w:val="28"/>
          <w:szCs w:val="28"/>
        </w:rPr>
        <w:t xml:space="preserve">недрение дифференцированно-ориентированных методов и форм обслуживания читателей;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1605">
        <w:rPr>
          <w:rFonts w:ascii="Times New Roman" w:hAnsi="Times New Roman" w:cs="Times New Roman"/>
          <w:sz w:val="28"/>
          <w:szCs w:val="28"/>
        </w:rPr>
        <w:t xml:space="preserve">остоянное изучение информационных потребностей педагогов и учащихся с целью эффективного формирования информационного массива;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0E1605">
        <w:rPr>
          <w:rFonts w:ascii="Times New Roman" w:hAnsi="Times New Roman" w:cs="Times New Roman"/>
          <w:sz w:val="28"/>
          <w:szCs w:val="28"/>
        </w:rPr>
        <w:t xml:space="preserve">альнейшая компьютеризация библиотечного процесса, расширение Банка педагогической информации;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1605">
        <w:rPr>
          <w:rFonts w:ascii="Times New Roman" w:hAnsi="Times New Roman" w:cs="Times New Roman"/>
          <w:sz w:val="28"/>
          <w:szCs w:val="28"/>
        </w:rPr>
        <w:t xml:space="preserve">овышение эффективности </w:t>
      </w:r>
      <w:proofErr w:type="spellStart"/>
      <w:r w:rsidRPr="000E1605">
        <w:rPr>
          <w:rFonts w:ascii="Times New Roman" w:hAnsi="Times New Roman" w:cs="Times New Roman"/>
          <w:sz w:val="28"/>
          <w:szCs w:val="28"/>
        </w:rPr>
        <w:t>внутрибиблиотечной</w:t>
      </w:r>
      <w:proofErr w:type="spellEnd"/>
      <w:r w:rsidRPr="000E1605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0E1605">
        <w:rPr>
          <w:rFonts w:ascii="Times New Roman" w:hAnsi="Times New Roman" w:cs="Times New Roman"/>
          <w:sz w:val="28"/>
          <w:szCs w:val="28"/>
        </w:rPr>
        <w:t xml:space="preserve">альнейшее комплектование фонда, формирование </w:t>
      </w:r>
      <w:proofErr w:type="spellStart"/>
      <w:r w:rsidRPr="000E1605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0E1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439" w:rsidRPr="00654F95" w:rsidRDefault="00D57439" w:rsidP="00D57439">
      <w:pPr>
        <w:pStyle w:val="a3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54F95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библиотеки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605">
        <w:rPr>
          <w:rFonts w:ascii="Times New Roman" w:hAnsi="Times New Roman" w:cs="Times New Roman"/>
          <w:sz w:val="28"/>
          <w:szCs w:val="28"/>
        </w:rPr>
        <w:t>Библиотека является одним из важнейших структурных подразделений школы, которое обеспечивает информацией учебный, научно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1605">
        <w:rPr>
          <w:rFonts w:ascii="Times New Roman" w:hAnsi="Times New Roman" w:cs="Times New Roman"/>
          <w:sz w:val="28"/>
          <w:szCs w:val="28"/>
        </w:rPr>
        <w:t>исследовательский и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605">
        <w:rPr>
          <w:rFonts w:ascii="Times New Roman" w:hAnsi="Times New Roman" w:cs="Times New Roman"/>
          <w:sz w:val="28"/>
          <w:szCs w:val="28"/>
        </w:rPr>
        <w:t>просветительский процессы школы.</w:t>
      </w:r>
      <w:proofErr w:type="gramEnd"/>
      <w:r w:rsidRPr="000E1605">
        <w:rPr>
          <w:rFonts w:ascii="Times New Roman" w:hAnsi="Times New Roman" w:cs="Times New Roman"/>
          <w:sz w:val="28"/>
          <w:szCs w:val="28"/>
        </w:rPr>
        <w:t xml:space="preserve"> Определение стратегии развития библиотеки обусловлено изменениями, произошедшими в обществе. В настоящее время информационно-библиотечное обслуживание в ОУ перестает быть только приложением к различным образовательным программам. С его помощью каждому пользователю предоставляется возможность самостоятельно получать знания, необходимые для изучения избранного вопроса, повышать квалификацию, расширять кругозор.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605">
        <w:rPr>
          <w:rFonts w:ascii="Times New Roman" w:hAnsi="Times New Roman" w:cs="Times New Roman"/>
          <w:sz w:val="28"/>
          <w:szCs w:val="28"/>
        </w:rPr>
        <w:t>При проведении анализа работы библиотеки было проведено исследование, котор</w:t>
      </w:r>
      <w:r>
        <w:rPr>
          <w:rFonts w:ascii="Times New Roman" w:hAnsi="Times New Roman" w:cs="Times New Roman"/>
          <w:sz w:val="28"/>
          <w:szCs w:val="28"/>
        </w:rPr>
        <w:t>ое показало, что библиотека</w:t>
      </w:r>
      <w:r w:rsidRPr="000E1605">
        <w:rPr>
          <w:rFonts w:ascii="Times New Roman" w:hAnsi="Times New Roman" w:cs="Times New Roman"/>
          <w:sz w:val="28"/>
          <w:szCs w:val="28"/>
        </w:rPr>
        <w:t xml:space="preserve"> способствует решению проблем оперативного, всестороннего обеспечения научно-методической, справочной, библиографической и нормативной информацией.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605">
        <w:rPr>
          <w:rFonts w:ascii="Times New Roman" w:hAnsi="Times New Roman" w:cs="Times New Roman"/>
          <w:sz w:val="28"/>
          <w:szCs w:val="28"/>
        </w:rPr>
        <w:t xml:space="preserve">Важными факторами воздействия внешней среды на развитие Библиотеки являются: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динамичное развитие школы, расширение области исследований;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акцент на самостоятельную работу учеников;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активное внедрение компьютерных технологий;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 xml:space="preserve">изменение книготоргового рынка;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605">
        <w:rPr>
          <w:rFonts w:ascii="Times New Roman" w:hAnsi="Times New Roman" w:cs="Times New Roman"/>
          <w:sz w:val="28"/>
          <w:szCs w:val="28"/>
        </w:rPr>
        <w:t>увеличение и расширение спроса на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1605">
        <w:rPr>
          <w:rFonts w:ascii="Times New Roman" w:hAnsi="Times New Roman" w:cs="Times New Roman"/>
          <w:sz w:val="28"/>
          <w:szCs w:val="28"/>
        </w:rPr>
        <w:t xml:space="preserve">библиотечные ресурсы.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60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библиотеки является внедрение новых информационно-коммуникационных технологий.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605">
        <w:rPr>
          <w:rFonts w:ascii="Times New Roman" w:hAnsi="Times New Roman" w:cs="Times New Roman"/>
          <w:sz w:val="28"/>
          <w:szCs w:val="28"/>
        </w:rPr>
        <w:t xml:space="preserve">Достижение цели реализуется через систему мероприятий: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Pr="00910748" w:rsidRDefault="00D57439" w:rsidP="00D5743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748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Pr="00CB1D62" w:rsidRDefault="00D57439" w:rsidP="00D574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05">
        <w:rPr>
          <w:rFonts w:ascii="Times New Roman" w:hAnsi="Times New Roman" w:cs="Times New Roman"/>
          <w:sz w:val="28"/>
          <w:szCs w:val="28"/>
        </w:rPr>
        <w:t>Формирование фонда в соответствии с реализацией задач, предусмотренны</w:t>
      </w:r>
      <w:r>
        <w:rPr>
          <w:rFonts w:ascii="Times New Roman" w:hAnsi="Times New Roman" w:cs="Times New Roman"/>
          <w:sz w:val="28"/>
          <w:szCs w:val="28"/>
        </w:rPr>
        <w:t>х Программой развития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Ищёрская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160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XSpec="right" w:tblpY="678"/>
        <w:tblW w:w="10269" w:type="dxa"/>
        <w:tblLook w:val="04A0" w:firstRow="1" w:lastRow="0" w:firstColumn="1" w:lastColumn="0" w:noHBand="0" w:noVBand="1"/>
      </w:tblPr>
      <w:tblGrid>
        <w:gridCol w:w="6583"/>
        <w:gridCol w:w="1701"/>
        <w:gridCol w:w="1985"/>
      </w:tblGrid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43383507"/>
            <w:r w:rsidRPr="00B4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1. Разработка механизма формирования фонда учебной литературы по предметам, блокам дисциплин, с учетом дополнительных подготовок (Положение о библиотеке ОУ, план развития библиотеки ОУ, перспективный план развития библиотеки, правила пользования библиотекой, должностные инструкции библиотекаря)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ежегодно до 31.05.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вновь издаваемой учебной литературой (на педагогических советах, на планёрках)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использование системы учета индивидуальных потребностей пользователей услугами библиотеки, в соответствии с образовательной программой, программой развития ОУ (консультационно - информационная работа)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массовой и индивидуальной информации о новых книгах, о поступлениях книг, цифровых образовательных ресурсов (информирование педагогов, учащихся о новой учебной и методической литературе, педагогических журналах и газетах)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справочно - информационного обслуживания для более быстрого и точного поиска информации читателями (пользователями) (заполнение картотеки, Интернет ресурсы)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и обработка новых поступлений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фондов справочными изданиями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библиотекарь, заместитель директора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выставочной и образовательной работы в области повышения уровня информационной культуры читателей (пользователей) (на основании анализа работы </w:t>
            </w:r>
            <w:proofErr w:type="gramEnd"/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блиотеки, программа развития ОУ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 2020-2025гг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фонда с целью изъятия устаревшей, ветхой литературы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B47452" w:rsidTr="00370B41">
        <w:tc>
          <w:tcPr>
            <w:tcW w:w="6583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11. Ремонт фонда </w:t>
            </w:r>
          </w:p>
        </w:tc>
        <w:tc>
          <w:tcPr>
            <w:tcW w:w="1701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D57439" w:rsidRPr="00B47452" w:rsidRDefault="00D57439" w:rsidP="00370B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bookmarkEnd w:id="1"/>
    </w:tbl>
    <w:p w:rsidR="00D57439" w:rsidRDefault="00D57439" w:rsidP="00D57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Pr="00A62805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745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530">
        <w:rPr>
          <w:rFonts w:ascii="Times New Roman" w:hAnsi="Times New Roman" w:cs="Times New Roman"/>
          <w:sz w:val="28"/>
          <w:szCs w:val="28"/>
        </w:rPr>
        <w:t>Повышение квалификации, совершенствование управления библиотек</w:t>
      </w:r>
      <w:r>
        <w:rPr>
          <w:rFonts w:ascii="Times New Roman" w:hAnsi="Times New Roman" w:cs="Times New Roman"/>
          <w:sz w:val="28"/>
          <w:szCs w:val="28"/>
        </w:rPr>
        <w:t>ой</w:t>
      </w:r>
    </w:p>
    <w:tbl>
      <w:tblPr>
        <w:tblStyle w:val="a4"/>
        <w:tblpPr w:leftFromText="180" w:rightFromText="180" w:vertAnchor="text" w:horzAnchor="margin" w:tblpX="-601" w:tblpY="1004"/>
        <w:tblW w:w="10173" w:type="dxa"/>
        <w:tblLook w:val="04A0" w:firstRow="1" w:lastRow="0" w:firstColumn="1" w:lastColumn="0" w:noHBand="0" w:noVBand="1"/>
      </w:tblPr>
      <w:tblGrid>
        <w:gridCol w:w="6487"/>
        <w:gridCol w:w="1701"/>
        <w:gridCol w:w="1985"/>
      </w:tblGrid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1.Уточнение функций, обязанностей, прав и ответственности всех субъектов управления библиотеки, отражение их в положениях (разработка и утверждение должностных инструкций работников) 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До 2025 </w:t>
            </w:r>
            <w:proofErr w:type="spellStart"/>
            <w:proofErr w:type="gramStart"/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администрация ОУ, библиотекарь</w:t>
            </w:r>
          </w:p>
        </w:tc>
      </w:tr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отношений с партнерами из внешней среды (на основании анализа работы библиотеки, программы развития ОУ) 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2020-2025гг</w:t>
            </w:r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3.Стимулирование роста мастерства и квалификации работников, через прохождение курсов повышения квалификации, аттестации 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2020-2025гг</w:t>
            </w:r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4.Инициирование проведения на базе библиотеки культурно-массовых мероприятий (кружки, студии, педагогические мастерские, мероприятия к знаменательн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датам, Недели книги, </w:t>
            </w: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«Неделя детской и юношеской книги», выставки книг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 юбиляров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2020-2025гг</w:t>
            </w:r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администрация ОУ, библиотекарь</w:t>
            </w:r>
          </w:p>
        </w:tc>
      </w:tr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5. Участие в работе коллективных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повышению качества оказания услуг (заседаний методических объединений, и т.п., повышение квалификации на курсах, присутствие на открытых мероприятиях) 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администрация ОУ, библиотекарь</w:t>
            </w:r>
          </w:p>
        </w:tc>
      </w:tr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6.Участие в работе по созданию документов с целью повышения уровня информационной культуры личности и эффективности оказания </w:t>
            </w:r>
            <w:proofErr w:type="spellStart"/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информуслуг</w:t>
            </w:r>
            <w:proofErr w:type="spellEnd"/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2020-2025гг</w:t>
            </w:r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7.Размещение информационного стенда, создание буклетов, проведение выставок в целях рекламы предоставления информационных библиотечных услуг (в соответствии с планом работы ОУ) 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8.Работа с читательской задолженностью, ведение картотеки должников (выбор должников, беседы с должниками в течение года) 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7439" w:rsidRPr="00FC72DB" w:rsidTr="00370B41">
        <w:tc>
          <w:tcPr>
            <w:tcW w:w="6487" w:type="dxa"/>
          </w:tcPr>
          <w:p w:rsidR="00D57439" w:rsidRPr="00FC72DB" w:rsidRDefault="00D57439" w:rsidP="00370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9. Разработка и внедрение </w:t>
            </w:r>
            <w:proofErr w:type="gramStart"/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системы контроля качества работы библиотеки</w:t>
            </w:r>
            <w:proofErr w:type="gramEnd"/>
            <w:r w:rsidRPr="00FC72D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целями и задачами, стоящими перед общеобразовательным учреждением (административный контроль) </w:t>
            </w:r>
          </w:p>
        </w:tc>
        <w:tc>
          <w:tcPr>
            <w:tcW w:w="1701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2020-2025гг</w:t>
            </w:r>
          </w:p>
        </w:tc>
        <w:tc>
          <w:tcPr>
            <w:tcW w:w="1985" w:type="dxa"/>
          </w:tcPr>
          <w:p w:rsidR="00D57439" w:rsidRPr="00FC72DB" w:rsidRDefault="00D57439" w:rsidP="00370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B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9" w:rsidRPr="00A62805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8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Ожидаемые результаты: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информационных потребностей читателей библиотеки;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2805">
        <w:rPr>
          <w:rFonts w:ascii="Times New Roman" w:hAnsi="Times New Roman" w:cs="Times New Roman"/>
          <w:sz w:val="28"/>
          <w:szCs w:val="28"/>
        </w:rPr>
        <w:t xml:space="preserve"> обеспечения взаимосвязи работы библиотеки с другими структурными подразделениями общеобразовательного учреждения;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разработка и внедрение системы формирования фонда в соответствии с лицензионными нормами, государственными требованиями к уровню подготовки;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развитие деятельности библиотеки через расширение использования информационно-коммуникационных технологий;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читателей в помещении библиотеки;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развитие сотрудничества c библиотеками образовательных учреждений муниципального образования;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совершенствование управления деятельностью библиотеки на основе овладения менеджментом качества;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учреждениях города и района;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освоение способов технологического обеспечения запросов читателей по средствам единой образовательной среды школы;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2805">
        <w:rPr>
          <w:rFonts w:ascii="Times New Roman" w:hAnsi="Times New Roman" w:cs="Times New Roman"/>
          <w:sz w:val="28"/>
          <w:szCs w:val="28"/>
        </w:rPr>
        <w:t>повышение качества библиотечного обслуживания через повышение профессионального мастерства и компетентности работников библиотеки.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B3C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перспективного плана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81B3C">
        <w:rPr>
          <w:rFonts w:ascii="Times New Roman" w:hAnsi="Times New Roman" w:cs="Times New Roman"/>
          <w:b/>
          <w:bCs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81B3C">
        <w:rPr>
          <w:rFonts w:ascii="Times New Roman" w:hAnsi="Times New Roman" w:cs="Times New Roman"/>
          <w:b/>
          <w:bCs/>
          <w:sz w:val="28"/>
          <w:szCs w:val="28"/>
        </w:rPr>
        <w:t xml:space="preserve"> годы: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05">
        <w:rPr>
          <w:rFonts w:ascii="Times New Roman" w:hAnsi="Times New Roman" w:cs="Times New Roman"/>
          <w:sz w:val="28"/>
          <w:szCs w:val="28"/>
        </w:rPr>
        <w:t>На первом этапе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28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2805">
        <w:rPr>
          <w:rFonts w:ascii="Times New Roman" w:hAnsi="Times New Roman" w:cs="Times New Roman"/>
          <w:sz w:val="28"/>
          <w:szCs w:val="28"/>
        </w:rPr>
        <w:t xml:space="preserve"> годы) предусмотрены работы, связанные с разработкой системы по отдельным направлениям, их апробацией, а также с началом преобразований и экспериментов.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05">
        <w:rPr>
          <w:rFonts w:ascii="Times New Roman" w:hAnsi="Times New Roman" w:cs="Times New Roman"/>
          <w:sz w:val="28"/>
          <w:szCs w:val="28"/>
        </w:rPr>
        <w:t>На втором этапе (20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628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62805">
        <w:rPr>
          <w:rFonts w:ascii="Times New Roman" w:hAnsi="Times New Roman" w:cs="Times New Roman"/>
          <w:sz w:val="28"/>
          <w:szCs w:val="28"/>
        </w:rPr>
        <w:t xml:space="preserve"> годы) приоритет отдается осуществлению методического, информационного обеспечения Плана развития.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05">
        <w:rPr>
          <w:rFonts w:ascii="Times New Roman" w:hAnsi="Times New Roman" w:cs="Times New Roman"/>
          <w:sz w:val="28"/>
          <w:szCs w:val="28"/>
        </w:rPr>
        <w:t>На третьем этапе (20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6280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2805">
        <w:rPr>
          <w:rFonts w:ascii="Times New Roman" w:hAnsi="Times New Roman" w:cs="Times New Roman"/>
          <w:sz w:val="28"/>
          <w:szCs w:val="28"/>
        </w:rPr>
        <w:t xml:space="preserve"> годы) реализуются мероприятия, направленные на внедрение и обобщение результатов работы.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DF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перспективного плана:</w:t>
      </w:r>
      <w:r w:rsidRPr="00A62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05">
        <w:rPr>
          <w:rFonts w:ascii="Times New Roman" w:hAnsi="Times New Roman" w:cs="Times New Roman"/>
          <w:sz w:val="28"/>
          <w:szCs w:val="28"/>
        </w:rPr>
        <w:t>В соответствии с государственными требованиями к качеству образ</w:t>
      </w:r>
      <w:r>
        <w:rPr>
          <w:rFonts w:ascii="Times New Roman" w:hAnsi="Times New Roman" w:cs="Times New Roman"/>
          <w:sz w:val="28"/>
          <w:szCs w:val="28"/>
        </w:rPr>
        <w:t xml:space="preserve">ования, требованиями ФГОС НОО, </w:t>
      </w:r>
      <w:r w:rsidRPr="00A62805">
        <w:rPr>
          <w:rFonts w:ascii="Times New Roman" w:hAnsi="Times New Roman" w:cs="Times New Roman"/>
          <w:sz w:val="28"/>
          <w:szCs w:val="28"/>
        </w:rPr>
        <w:t xml:space="preserve">ООО, </w:t>
      </w:r>
      <w:r>
        <w:rPr>
          <w:rFonts w:ascii="Times New Roman" w:hAnsi="Times New Roman" w:cs="Times New Roman"/>
          <w:sz w:val="28"/>
          <w:szCs w:val="28"/>
        </w:rPr>
        <w:t>СОО, Уставом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Ищёрская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A62805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ожением о библиотеке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Ищёрская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A62805">
        <w:rPr>
          <w:rFonts w:ascii="Times New Roman" w:hAnsi="Times New Roman" w:cs="Times New Roman"/>
          <w:sz w:val="28"/>
          <w:szCs w:val="28"/>
        </w:rPr>
        <w:t xml:space="preserve">и данного Плана предусматривается ежегодное формирование следующих документов: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годовой план работы библиотеки;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62805">
        <w:rPr>
          <w:rFonts w:ascii="Times New Roman" w:hAnsi="Times New Roman" w:cs="Times New Roman"/>
          <w:sz w:val="28"/>
          <w:szCs w:val="28"/>
        </w:rPr>
        <w:t xml:space="preserve">годовой аналитический отчёт работы библиотеки. </w:t>
      </w:r>
    </w:p>
    <w:p w:rsidR="00D57439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05">
        <w:rPr>
          <w:rFonts w:ascii="Times New Roman" w:hAnsi="Times New Roman" w:cs="Times New Roman"/>
          <w:sz w:val="28"/>
          <w:szCs w:val="28"/>
        </w:rPr>
        <w:t xml:space="preserve">Библиотекарь разрабатывает план мероприятий с определением конкретных работ, необходимых на проведение каждого мероприятия; организует работу коллектива по выполнению намеченных задач, периодически </w:t>
      </w:r>
      <w:proofErr w:type="gramStart"/>
      <w:r w:rsidRPr="00A62805">
        <w:rPr>
          <w:rFonts w:ascii="Times New Roman" w:hAnsi="Times New Roman" w:cs="Times New Roman"/>
          <w:sz w:val="28"/>
          <w:szCs w:val="28"/>
        </w:rPr>
        <w:t>отчитывается о продуктивности</w:t>
      </w:r>
      <w:proofErr w:type="gramEnd"/>
      <w:r w:rsidRPr="00A62805">
        <w:rPr>
          <w:rFonts w:ascii="Times New Roman" w:hAnsi="Times New Roman" w:cs="Times New Roman"/>
          <w:sz w:val="28"/>
          <w:szCs w:val="28"/>
        </w:rPr>
        <w:t xml:space="preserve"> и эффективности реализации данного Плана (на заседаниях педагогического совета школы, на родительских собраниях), подготавливает предложения по уточнению перечня программных мероприятий. </w:t>
      </w:r>
    </w:p>
    <w:p w:rsidR="00D57439" w:rsidRPr="00774530" w:rsidRDefault="00D57439" w:rsidP="00D574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552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перспективного плана:</w:t>
      </w:r>
      <w:r w:rsidRPr="00A62805">
        <w:rPr>
          <w:rFonts w:ascii="Times New Roman" w:hAnsi="Times New Roman" w:cs="Times New Roman"/>
          <w:sz w:val="28"/>
          <w:szCs w:val="28"/>
        </w:rPr>
        <w:t xml:space="preserve"> Эффективность реализации Плана оценивается с учетом достижения ожидаемых конечных результатов</w:t>
      </w:r>
      <w:r>
        <w:t>.</w:t>
      </w:r>
    </w:p>
    <w:p w:rsidR="00664FE5" w:rsidRDefault="00664FE5"/>
    <w:sectPr w:rsidR="0066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62CB"/>
    <w:multiLevelType w:val="hybridMultilevel"/>
    <w:tmpl w:val="95F2D2C0"/>
    <w:lvl w:ilvl="0" w:tplc="A47E190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10"/>
    <w:rsid w:val="00594E10"/>
    <w:rsid w:val="00664FE5"/>
    <w:rsid w:val="00C44F02"/>
    <w:rsid w:val="00D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439"/>
    <w:pPr>
      <w:spacing w:after="0" w:line="240" w:lineRule="auto"/>
    </w:pPr>
  </w:style>
  <w:style w:type="table" w:styleId="a4">
    <w:name w:val="Table Grid"/>
    <w:basedOn w:val="a1"/>
    <w:uiPriority w:val="39"/>
    <w:rsid w:val="00D5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439"/>
    <w:pPr>
      <w:spacing w:after="0" w:line="240" w:lineRule="auto"/>
    </w:pPr>
  </w:style>
  <w:style w:type="table" w:styleId="a4">
    <w:name w:val="Table Grid"/>
    <w:basedOn w:val="a1"/>
    <w:uiPriority w:val="39"/>
    <w:rsid w:val="00D5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1824</Words>
  <Characters>10402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2020-09-25T04:42:00Z</dcterms:created>
  <dcterms:modified xsi:type="dcterms:W3CDTF">2020-09-25T14:59:00Z</dcterms:modified>
</cp:coreProperties>
</file>